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ED" w:rsidRDefault="00962EED" w:rsidP="00962EE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きららの会　レクリエーションに関するアンケート</w:t>
      </w:r>
    </w:p>
    <w:p w:rsidR="00690E8D" w:rsidRDefault="00690E8D" w:rsidP="00962EE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3170E7" w:rsidRDefault="003170E7" w:rsidP="00962EE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実施期間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019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年４月２２日から５月３１日</w:t>
      </w:r>
    </w:p>
    <w:p w:rsidR="003170E7" w:rsidRPr="00962EED" w:rsidRDefault="00690E8D" w:rsidP="00962EE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回答</w:t>
      </w:r>
      <w:r w:rsidR="003170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方法</w:t>
      </w:r>
      <w:r w:rsidR="003170E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3170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メールによる回答</w:t>
      </w:r>
    </w:p>
    <w:p w:rsidR="00962EED" w:rsidRDefault="00962EED" w:rsidP="00962EED">
      <w:pPr>
        <w:widowControl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回答者数</w:t>
      </w:r>
      <w:r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ab/>
        <w:t>211</w:t>
      </w: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人</w:t>
      </w:r>
    </w:p>
    <w:p w:rsidR="00962EED" w:rsidRDefault="00962EED" w:rsidP="00962EED">
      <w:pPr>
        <w:widowControl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:rsidR="00962EED" w:rsidRDefault="00962EED" w:rsidP="00962EED">
      <w:pPr>
        <w:widowControl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障害状況</w:t>
      </w:r>
    </w:p>
    <w:tbl>
      <w:tblPr>
        <w:tblW w:w="27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5"/>
        <w:gridCol w:w="916"/>
        <w:gridCol w:w="916"/>
      </w:tblGrid>
      <w:tr w:rsidR="00962EED" w:rsidRPr="00962EED" w:rsidTr="00EC6FA2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全盲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弱視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割合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42.2%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57.8%</w:t>
            </w:r>
          </w:p>
        </w:tc>
      </w:tr>
    </w:tbl>
    <w:p w:rsid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962EED" w:rsidRP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診断時期</w:t>
      </w:r>
    </w:p>
    <w:tbl>
      <w:tblPr>
        <w:tblW w:w="27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5"/>
        <w:gridCol w:w="916"/>
        <w:gridCol w:w="916"/>
      </w:tblGrid>
      <w:tr w:rsidR="00962EED" w:rsidRPr="00962EED" w:rsidTr="00EC6FA2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中途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先天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割合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70.1%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29.9%</w:t>
            </w:r>
          </w:p>
        </w:tc>
      </w:tr>
    </w:tbl>
    <w:p w:rsid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962EED" w:rsidRP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手帳の有無</w:t>
      </w:r>
    </w:p>
    <w:tbl>
      <w:tblPr>
        <w:tblW w:w="27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5"/>
        <w:gridCol w:w="916"/>
        <w:gridCol w:w="916"/>
      </w:tblGrid>
      <w:tr w:rsidR="00962EED" w:rsidRPr="00962EED" w:rsidTr="00EC6FA2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あり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62EED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割合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99.1%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0.9%</w:t>
            </w:r>
          </w:p>
        </w:tc>
      </w:tr>
    </w:tbl>
    <w:p w:rsid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962EED" w:rsidRP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年代</w:t>
      </w:r>
    </w:p>
    <w:tbl>
      <w:tblPr>
        <w:tblW w:w="69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857"/>
        <w:gridCol w:w="857"/>
        <w:gridCol w:w="857"/>
        <w:gridCol w:w="858"/>
        <w:gridCol w:w="857"/>
        <w:gridCol w:w="857"/>
        <w:gridCol w:w="858"/>
      </w:tblGrid>
      <w:tr w:rsidR="00962EED" w:rsidRPr="00962EED" w:rsidTr="00EC6FA2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70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代</w:t>
            </w:r>
          </w:p>
        </w:tc>
      </w:tr>
      <w:tr w:rsidR="00962EED" w:rsidRPr="00962EED" w:rsidTr="00EC6FA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62EED" w:rsidRPr="00962EED" w:rsidTr="00EC6FA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割合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7.6%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8.5%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8.1%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23.2%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19.9%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21.3%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11.4%</w:t>
            </w:r>
          </w:p>
        </w:tc>
      </w:tr>
    </w:tbl>
    <w:p w:rsidR="00962EED" w:rsidRDefault="00962EED" w:rsidP="00962EED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EC6FA2" w:rsidRPr="00962EED" w:rsidRDefault="00EC6FA2" w:rsidP="00EC6FA2">
      <w:pPr>
        <w:widowControl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性別</w:t>
      </w:r>
    </w:p>
    <w:tbl>
      <w:tblPr>
        <w:tblW w:w="27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5"/>
        <w:gridCol w:w="916"/>
        <w:gridCol w:w="916"/>
      </w:tblGrid>
      <w:tr w:rsidR="00EC6FA2" w:rsidRPr="00962EED" w:rsidTr="00EC6FA2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2C2A8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EC6FA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男性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EC6FA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女性</w:t>
            </w:r>
          </w:p>
        </w:tc>
      </w:tr>
      <w:tr w:rsidR="00EC6FA2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2C2A8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EC6FA2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EC6FA2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:rsidR="00EC6FA2" w:rsidRPr="00962EED" w:rsidTr="00EC6FA2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2C2A8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割合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EC6FA2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53.1</w:t>
            </w: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A2" w:rsidRPr="00962EED" w:rsidRDefault="00EC6FA2" w:rsidP="002C2A8A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46.9</w:t>
            </w: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:rsidR="00962EED" w:rsidRDefault="00962EED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4"/>
          <w:szCs w:val="24"/>
        </w:rPr>
        <w:br w:type="page"/>
      </w:r>
    </w:p>
    <w:p w:rsidR="00962EED" w:rsidRDefault="00962EED" w:rsidP="003170E7">
      <w:pPr>
        <w:widowControl/>
        <w:jc w:val="center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105785" cy="2880000"/>
            <wp:effectExtent l="0" t="0" r="18415" b="15875"/>
            <wp:docPr id="2" name="グラフ 2" title="診断状況のグラフ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5785" cy="2880000"/>
            <wp:effectExtent l="0" t="0" r="18415" b="15875"/>
            <wp:docPr id="1" name="グラフ 1" title="障害状況のグラフ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196B5" wp14:editId="3BCD4994">
            <wp:extent cx="3105785" cy="2880000"/>
            <wp:effectExtent l="0" t="0" r="18415" b="15875"/>
            <wp:docPr id="3" name="グラフ 3" title="障害者手帳の有無のグラフ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2EED" w:rsidRDefault="00962EED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962EED" w:rsidRDefault="00962EED" w:rsidP="00962EED">
      <w:pPr>
        <w:widowControl/>
        <w:jc w:val="center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:rsidR="00962EED" w:rsidRPr="00962EED" w:rsidRDefault="00962EED" w:rsidP="003170E7">
      <w:pPr>
        <w:widowControl/>
        <w:jc w:val="center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402B05" wp14:editId="5EF866FC">
            <wp:extent cx="5738648" cy="3594538"/>
            <wp:effectExtent l="0" t="0" r="14605" b="635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2EED" w:rsidRDefault="00962EED" w:rsidP="00962EED">
      <w:pPr>
        <w:widowControl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:rsidR="00046929" w:rsidRDefault="00046929" w:rsidP="00046929">
      <w:pPr>
        <w:widowControl/>
        <w:jc w:val="center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6533051" wp14:editId="41E6A86D">
            <wp:extent cx="4606447" cy="2713972"/>
            <wp:effectExtent l="0" t="0" r="3810" b="10795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046929" w:rsidRPr="00962EED" w:rsidRDefault="00046929" w:rsidP="00962EED">
      <w:pPr>
        <w:widowControl/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</w:pPr>
    </w:p>
    <w:p w:rsidR="009324FE" w:rsidRDefault="009324FE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br w:type="page"/>
      </w:r>
    </w:p>
    <w:p w:rsidR="00962EED" w:rsidRPr="00962EED" w:rsidRDefault="00962EED" w:rsidP="00962EE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問１　あなたの好きな</w:t>
      </w:r>
      <w:r w:rsidR="009324FE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レクリエーション</w:t>
      </w: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は何ですか？</w:t>
      </w: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8735"/>
      </w:tblGrid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回答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読書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、音楽、カラオケ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おしゃべり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旅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食べ歩き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楽器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飲酒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食べる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スポーツ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映画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散歩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散策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、ウォーキング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コンサート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、IT、クッキング、走る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水泳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、ウィンドウショッピング、買い物、歌う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美術館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、演劇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歴史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、テレビ、体操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C83153" w:rsidRPr="00C83153" w:rsidRDefault="00962EED" w:rsidP="00962EED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温泉</w:t>
            </w:r>
            <w:r w:rsidR="009324F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、街ぶら、ネット、ゲーム、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SST、美容、おしゃれ、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写真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、観光、自然観察、手芸、ラジオ、</w:t>
            </w:r>
            <w:proofErr w:type="spellStart"/>
            <w:r w:rsidR="00C83153">
              <w:rPr>
                <w:rFonts w:ascii="ＭＳ ゴシック" w:eastAsia="ＭＳ ゴシック" w:hAnsi="ＭＳ ゴシック" w:cs="Arial"/>
                <w:color w:val="000000"/>
                <w:kern w:val="0"/>
                <w:sz w:val="24"/>
                <w:szCs w:val="24"/>
              </w:rPr>
              <w:t>Youtube</w:t>
            </w:r>
            <w:proofErr w:type="spellEnd"/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、ダンス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鉄道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、陶芸、登山、ライブ、スキー、運動、お笑い、ヨガ、自転車、外出、川柳、俳句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ジム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、美術、カフェ巡り、囲碁、英会話、フラワーアレンジメント、体操、創作、スマホゲーム、動画、競馬、トランプ、お絵かき、クイズ、学習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962EED" w:rsidRPr="00962EED" w:rsidRDefault="00C83153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C83153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動物園、牧場、川下り、アトラクション、ボードゲーム、カードゲーム、お茶、わからない、テーマパーク、囲碁、合気道、交流、スポーツ観戦、京都踊り、ドラマ、鼻歌、無線、犬と散歩、バードウォッチング、マンガ、舞台、聴講、マリンスポーツ、神社めぐり、百人一首、クライミング、鼻笛、ブラインドセーリング、触る図、特になし、語学、ヒューマンウォッチング、街歩き、聴く、社会活動、太極拳、フロアバレーボール、かるた、エアショー、研修会、花めぐり、織物、テニス、キャンプ、素潜り、釣り、ドライブ、編み物、アニメ、トレーニング、詩吟、イベント、ぼんやり、フェルティングニードル、水中ウォーキング、心理テスト、海外の盲学校施設との交流、ボウリング、運転体験、アウトドア、高いところ、掃除、ハイキング、妄想、犬、森林浴、子供とあそぶ、クラブ、海、雪、ブラウジング、バスケット、サッカー、園芸、日曜大工、乗り物、博物館、ＳＮＳ、ネットカフェ、昼寝、インドア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、ボランティア</w:t>
            </w:r>
          </w:p>
        </w:tc>
      </w:tr>
    </w:tbl>
    <w:p w:rsidR="00962EED" w:rsidRDefault="00962EED">
      <w:pPr>
        <w:widowControl/>
        <w:jc w:val="left"/>
      </w:pPr>
      <w:r>
        <w:br w:type="page"/>
      </w:r>
    </w:p>
    <w:p w:rsidR="00962EED" w:rsidRPr="00962EED" w:rsidRDefault="00962EED" w:rsidP="00962EE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問２　やってみたい、好き、でも実際にできない</w:t>
      </w:r>
      <w:r w:rsidR="00C8315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レクリエーション</w:t>
      </w: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は何ですか？</w:t>
      </w:r>
    </w:p>
    <w:p w:rsidR="00962EED" w:rsidRDefault="00962EED"/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8735"/>
      </w:tblGrid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回答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ドライブ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ウィンドウショッピング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特になし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、サイクリング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旅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、登山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海外旅行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手芸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、楽器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一人旅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、写真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スキー</w:t>
            </w:r>
            <w:r w:rsidR="00C8315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、スポーツ、美術館、映画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絵画</w:t>
            </w:r>
            <w:r w:rsidR="00B5157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、花火、キャンプ、野球、博物館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ツーリング</w:t>
            </w:r>
            <w:r w:rsidR="00B5157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、思いつかない、散歩、テニス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ゲーム</w:t>
            </w:r>
            <w:r w:rsidR="00B5157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、カラオケ、ゴルフ、水泳、コンサート、温泉、食べ歩き、演劇、スカイダイビング、スキューバダイビング、球技、釣り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8400F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8400F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射撃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アーチェリー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街ぶら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スマホゲーム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タンデム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動画撮影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陶芸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書道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観光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動画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天体観測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観劇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良く見えないからおもしろくない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バンド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マリンスポーツ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962EE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バンジージャンプ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8400F" w:rsidRPr="00962EED" w:rsidRDefault="0098400F" w:rsidP="0098400F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962EED" w:rsidRPr="00962EED" w:rsidRDefault="0098400F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8400F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できないことはしない、バイクツーリング、世界遺産国内めぐり、バトミントン、思い切りスポーツ、宇宙旅行、戦闘機・戦車フライトシュミレーター、アダルト本を見る、マンガ、編み物、人の顔、歴史読み取り、ハイキング、創作、祭りめぐり、野鳥の声の会に参加、温泉めぐり、ボクシング、ＤＹ、ジョギング、旅行、野外ライブ、外出、プラネタリウム、スマホアプリ作成、ワインソムリエ、スタジオレンタル、手話、演奏、ストレッチ、工場見学、英会話教室、体験、楽器教室、世界の視覚障害と</w:t>
            </w:r>
            <w:r w:rsidRPr="0098400F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web</w:t>
            </w:r>
            <w:r w:rsidRPr="0098400F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でつながる、婚活パーティ、リアル脱出ゲーム、リアル桃鉄、渓流釣り、買い物、振りコピ、ラフティング、ショッピング、ｓｓｔ、教則本（学期）、ラジオ解説（高校野球）、星座観測、アスレチック、スケート、ＶＲなど最先端技術体験、テーマパーク、要塞、トレーニング、刺繍、ハングライダー、パラグライダー、神社仏閣巡り、エアショーツアー、色彩鮮やかな織物、　　、楽器演奏、麻雀、プログラミング、考えたことなし、単独自社めぐり、ヨガ、音楽、ウォーキング、ランニング、ジム、洋裁、朗読会、走る、カラオケ、ボウリング、食べ歩き、旅行、回転すし、バイキング、焼肉、鍋物、海外、囲碁、メイク、ふとんたたみ、なんでもできる、ペタンク、ホラーゲーム、卓球、テレビゲーム、すぐにやっている、ダイビング、剣道、クライミング、サーフィン、ＢＢＱ、乗り物の操縦、バッティングセンター、カジノ、丑の刻参り、散策、探検、作曲、野外調理、世界遺産、習字、音楽作品製作、なし、夏フェス、学術図書、展覧会、茶道のお茶会、パターゴルフ、乗馬、ハンカチ落とし、ダンス、海水浴、野球観戦、</w:t>
            </w:r>
          </w:p>
        </w:tc>
      </w:tr>
    </w:tbl>
    <w:p w:rsidR="00962EED" w:rsidRDefault="00962EED">
      <w:pPr>
        <w:widowControl/>
        <w:jc w:val="left"/>
      </w:pPr>
      <w:r>
        <w:br w:type="page"/>
      </w:r>
    </w:p>
    <w:p w:rsidR="00962EED" w:rsidRPr="00962EED" w:rsidRDefault="00962EED" w:rsidP="00962EE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問３　問２に記載された</w:t>
      </w:r>
      <w:r w:rsidR="0098400F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レクリエーション</w:t>
      </w: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を実現させるために必要なことは何だと思いますか？</w:t>
      </w:r>
    </w:p>
    <w:p w:rsidR="00962EED" w:rsidRDefault="00962EED"/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回答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8400F" w:rsidRPr="0098400F" w:rsidRDefault="0098400F" w:rsidP="00962EED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晴眼者のサポート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お金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周りの理解</w:t>
            </w:r>
            <w:r w:rsidR="0098400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や</w:t>
            </w: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協力</w:t>
            </w:r>
            <w:r w:rsidR="0098400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、環境整備、場所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技術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時間</w:t>
            </w:r>
          </w:p>
        </w:tc>
      </w:tr>
      <w:tr w:rsidR="0098400F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8400F" w:rsidRPr="00962EED" w:rsidRDefault="0098400F" w:rsidP="008A147B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8400F" w:rsidRPr="00962EED" w:rsidRDefault="0098400F" w:rsidP="008A147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視覚代行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指導者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技術開発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気楽で同じ趣味のサポート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医療　視力回復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やる気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情報獲得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道具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仲間と協力</w:t>
            </w:r>
            <w:r w:rsidR="0098400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、ルールの工夫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仲間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特になし</w:t>
            </w:r>
            <w:r w:rsidR="0098400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、家族の理解、啓発、情報発信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ガイドさん</w:t>
            </w:r>
            <w:r w:rsidR="0098400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、あきらめ、安全対策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わからない</w:t>
            </w:r>
          </w:p>
        </w:tc>
      </w:tr>
    </w:tbl>
    <w:p w:rsidR="00962EED" w:rsidRDefault="00962EED">
      <w:pPr>
        <w:widowControl/>
        <w:jc w:val="left"/>
      </w:pPr>
      <w:r>
        <w:br w:type="page"/>
      </w:r>
    </w:p>
    <w:p w:rsidR="00962EED" w:rsidRPr="00962EED" w:rsidRDefault="00962EED" w:rsidP="00962EE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問４　自分がやりたい</w:t>
      </w:r>
      <w:r w:rsidR="0098400F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レクリエーション</w:t>
      </w: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を実現させるために自分ができることは何ですか</w:t>
      </w:r>
    </w:p>
    <w:p w:rsidR="00962EED" w:rsidRDefault="00962EED"/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回答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サポーターさがし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情報収集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技術獲得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体験者から情報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仲間と協力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気楽な仲間づくり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体験参加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前向き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健康維持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、啓発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情報発信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なし・思いつかない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ガイド利用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672E7"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体験者からの発信をまとめたサイトの構築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3672E7"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役立つアプリリンク含む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貯金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指導者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、協力者の養成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安全確保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、制度見直し</w:t>
            </w:r>
          </w:p>
        </w:tc>
      </w:tr>
      <w:tr w:rsidR="003672E7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672E7" w:rsidRPr="00962EED" w:rsidRDefault="003672E7" w:rsidP="003672E7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672E7" w:rsidRPr="00962EED" w:rsidRDefault="003672E7" w:rsidP="003672E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出来る範囲を考える</w:t>
            </w: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コミュニケーション力、当事者主催　視覚障害レクに参加、サークルをつくる、時間をつくる、研究開発への協力、募金　医療技術の進歩</w:t>
            </w:r>
          </w:p>
        </w:tc>
      </w:tr>
      <w:tr w:rsidR="003672E7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672E7" w:rsidRPr="00962EED" w:rsidRDefault="003672E7" w:rsidP="003672E7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3672E7" w:rsidRPr="00962EED" w:rsidRDefault="003672E7" w:rsidP="003672E7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3672E7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治療、イニシアティブ、なじみの店をつくる、働く、テレビやネットで見て体験した気分になる、安全確保、今迄とおりでいい、有料サポートの活用</w:t>
            </w:r>
          </w:p>
        </w:tc>
      </w:tr>
    </w:tbl>
    <w:p w:rsidR="00962EED" w:rsidRDefault="00962EED">
      <w:pPr>
        <w:widowControl/>
        <w:jc w:val="left"/>
      </w:pPr>
      <w:r>
        <w:br w:type="page"/>
      </w:r>
    </w:p>
    <w:p w:rsidR="00962EED" w:rsidRPr="00962EED" w:rsidRDefault="00962EED" w:rsidP="00962EE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問５　あなたにとって</w:t>
      </w:r>
      <w:r w:rsidR="003672E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レクリエーション</w:t>
      </w:r>
      <w:r w:rsidRPr="00962EED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とは何ですか？</w:t>
      </w:r>
    </w:p>
    <w:p w:rsidR="00962EED" w:rsidRDefault="00962EED"/>
    <w:tbl>
      <w:tblPr>
        <w:tblW w:w="8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2"/>
        <w:gridCol w:w="7997"/>
      </w:tblGrid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回答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リフレッシュ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楽しい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元気のもと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生きている実感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つながり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学び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嫌なことを忘れる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がんばれること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生活の一部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自己表現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健康維持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自己実現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自分へのご褒美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、自由なもの、時間の有効活用、趣味・娯楽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情報にアクセス</w:t>
            </w:r>
            <w:r w:rsidR="003672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、うるおい、大切なもの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:szCs w:val="24"/>
              </w:rPr>
              <w:t>没頭できるもの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89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ストレス要因</w:t>
            </w:r>
            <w:r w:rsidR="003672E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、自然と楽しむ、やりたいこと、考えたことがない</w:t>
            </w:r>
          </w:p>
        </w:tc>
      </w:tr>
      <w:tr w:rsidR="00962EED" w:rsidRPr="00962EED" w:rsidTr="008264F5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62EED" w:rsidRPr="00962EED" w:rsidRDefault="00962EED" w:rsidP="00962EED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962EED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noWrap/>
            <w:vAlign w:val="center"/>
          </w:tcPr>
          <w:p w:rsidR="00962EED" w:rsidRPr="00962EED" w:rsidRDefault="003672E7" w:rsidP="00962EED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3672E7"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引きこもり防止、ボケ防止、見えないことを別ルートで克服する過程、非日常、心身のバランスをとるもの、思い出、叶わぬ夢、自己覚知、啓発</w:t>
            </w:r>
          </w:p>
        </w:tc>
      </w:tr>
    </w:tbl>
    <w:p w:rsidR="00962EED" w:rsidRPr="00962EED" w:rsidRDefault="00962EED"/>
    <w:sectPr w:rsidR="00962EED" w:rsidRPr="00962EED" w:rsidSect="00690E8D">
      <w:footerReference w:type="even" r:id="rId12"/>
      <w:footerReference w:type="default" r:id="rId13"/>
      <w:pgSz w:w="11906" w:h="16838"/>
      <w:pgMar w:top="1418" w:right="1134" w:bottom="1418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B6" w:rsidRDefault="002B4AB6" w:rsidP="00962EED">
      <w:r>
        <w:separator/>
      </w:r>
    </w:p>
  </w:endnote>
  <w:endnote w:type="continuationSeparator" w:id="0">
    <w:p w:rsidR="002B4AB6" w:rsidRDefault="002B4AB6" w:rsidP="0096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78146058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690E8D" w:rsidRDefault="00690E8D" w:rsidP="002534B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690E8D" w:rsidRDefault="00690E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-171132770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690E8D" w:rsidRDefault="00690E8D" w:rsidP="002534B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046929">
          <w:rPr>
            <w:rStyle w:val="a7"/>
            <w:noProof/>
          </w:rPr>
          <w:t>- 4 -</w:t>
        </w:r>
        <w:r>
          <w:rPr>
            <w:rStyle w:val="a7"/>
          </w:rPr>
          <w:fldChar w:fldCharType="end"/>
        </w:r>
      </w:p>
    </w:sdtContent>
  </w:sdt>
  <w:p w:rsidR="00690E8D" w:rsidRDefault="00690E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B6" w:rsidRDefault="002B4AB6" w:rsidP="00962EED">
      <w:r>
        <w:separator/>
      </w:r>
    </w:p>
  </w:footnote>
  <w:footnote w:type="continuationSeparator" w:id="0">
    <w:p w:rsidR="002B4AB6" w:rsidRDefault="002B4AB6" w:rsidP="0096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ED"/>
    <w:rsid w:val="00046929"/>
    <w:rsid w:val="00297979"/>
    <w:rsid w:val="002B4AB6"/>
    <w:rsid w:val="003170E7"/>
    <w:rsid w:val="003672E7"/>
    <w:rsid w:val="00376B41"/>
    <w:rsid w:val="004B5E7C"/>
    <w:rsid w:val="005E03BC"/>
    <w:rsid w:val="00690E8D"/>
    <w:rsid w:val="008264F5"/>
    <w:rsid w:val="009324FE"/>
    <w:rsid w:val="00962EED"/>
    <w:rsid w:val="0098400F"/>
    <w:rsid w:val="00B51579"/>
    <w:rsid w:val="00C61B55"/>
    <w:rsid w:val="00C70E0A"/>
    <w:rsid w:val="00C83153"/>
    <w:rsid w:val="00E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8CF00-5253-4308-BCB8-4D75CB8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EED"/>
  </w:style>
  <w:style w:type="paragraph" w:styleId="a5">
    <w:name w:val="footer"/>
    <w:basedOn w:val="a"/>
    <w:link w:val="a6"/>
    <w:uiPriority w:val="99"/>
    <w:unhideWhenUsed/>
    <w:rsid w:val="00962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EED"/>
  </w:style>
  <w:style w:type="character" w:styleId="a7">
    <w:name w:val="page number"/>
    <w:basedOn w:val="a0"/>
    <w:uiPriority w:val="99"/>
    <w:semiHidden/>
    <w:unhideWhenUsed/>
    <w:rsid w:val="0069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y-okajima-m7\SkyDrive\!&#12473;&#12461;&#12515;&#12531;&#12487;&#12540;&#12479;\2019-06-01&#12288;&#12365;&#12425;&#12425;&#12398;&#20250;&#12524;&#12463;&#12288;&#12450;&#12531;&#12465;&#12540;&#12488;&#38598;&#35336;&#32080;&#2652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-okajima-m7\SkyDrive\!&#12473;&#12461;&#12515;&#12531;&#12487;&#12540;&#12479;\2019-06-01&#12288;&#12365;&#12425;&#12425;&#12398;&#20250;&#12524;&#12463;&#12288;&#12450;&#12531;&#12465;&#12540;&#12488;&#38598;&#35336;&#32080;&#2652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y-okajima-m7\SkyDrive\!&#12473;&#12461;&#12515;&#12531;&#12487;&#12540;&#12479;\2019-06-01&#12288;&#12365;&#12425;&#12425;&#12398;&#20250;&#12524;&#12463;&#12288;&#12450;&#12531;&#12465;&#12540;&#12488;&#38598;&#35336;&#32080;&#2652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-okajima-m7\SkyDrive\!&#12473;&#12461;&#12515;&#12531;&#12487;&#12540;&#12479;\2019-06-01&#12288;&#12365;&#12425;&#12425;&#12398;&#20250;&#12524;&#12463;&#12288;&#12450;&#12531;&#12465;&#12540;&#12488;&#38598;&#35336;&#32080;&#2652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y-okajima-m7\SkyDrive\0&#12288;&#34892;&#20107;&#38306;&#36899;&#36039;&#26009;\2019-07-26&#12288;&#35222;&#35226;&#12522;&#12495;&#22823;&#20250;&#12288;&#30427;&#23713;\&#12524;&#12463;&#20998;&#31185;&#20250;&#12288;&#30330;&#34920;&#36039;&#26009;\&#12365;&#12425;&#12425;&#12288;&#12524;&#12463;&#38306;&#36899;\2019-06-01&#12288;&#12365;&#12425;&#12425;&#12398;&#20250;&#12524;&#12463;&#12288;&#12450;&#12531;&#12465;&#12540;&#12488;&#38598;&#35336;&#32080;&#2652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診断状況</a:t>
            </a:r>
            <a:endParaRPr lang="en-US" altLang="ja-JP"/>
          </a:p>
          <a:p>
            <a:pPr>
              <a:defRPr/>
            </a:pP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418-084B-8B2F-8851391CAA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418-084B-8B2F-8851391CAA4C}"/>
              </c:ext>
            </c:extLst>
          </c:dPt>
          <c:dLbls>
            <c:dLbl>
              <c:idx val="0"/>
              <c:layout>
                <c:manualLayout>
                  <c:x val="-0.27516424994003125"/>
                  <c:y val="-0.184187726258583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18-084B-8B2F-8851391CAA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8218453627665787"/>
                  <c:y val="7.0987333860003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418-084B-8B2F-8851391CAA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基本情報!$C$11:$D$11</c:f>
              <c:strCache>
                <c:ptCount val="2"/>
                <c:pt idx="0">
                  <c:v>中途</c:v>
                </c:pt>
                <c:pt idx="1">
                  <c:v>先天</c:v>
                </c:pt>
              </c:strCache>
            </c:strRef>
          </c:cat>
          <c:val>
            <c:numRef>
              <c:f>基本情報!$C$12:$D$12</c:f>
              <c:numCache>
                <c:formatCode>General</c:formatCode>
                <c:ptCount val="2"/>
                <c:pt idx="0">
                  <c:v>148</c:v>
                </c:pt>
                <c:pt idx="1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418-084B-8B2F-8851391CA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障害状況</a:t>
            </a:r>
            <a:endParaRPr lang="en-US" altLang="ja-JP"/>
          </a:p>
          <a:p>
            <a:pPr>
              <a:defRPr/>
            </a:pP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492-4A42-AE11-0D667F655E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492-4A42-AE11-0D667F655EF6}"/>
              </c:ext>
            </c:extLst>
          </c:dPt>
          <c:dLbls>
            <c:dLbl>
              <c:idx val="0"/>
              <c:layout>
                <c:manualLayout>
                  <c:x val="-0.21745130458161149"/>
                  <c:y val="7.8603686115861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2-4A42-AE11-0D667F655EF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317924321959754"/>
                  <c:y val="-6.7462452610090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2-4A42-AE11-0D667F655E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基本情報!$C$7:$D$7</c:f>
              <c:strCache>
                <c:ptCount val="2"/>
                <c:pt idx="0">
                  <c:v>全盲</c:v>
                </c:pt>
                <c:pt idx="1">
                  <c:v>弱視</c:v>
                </c:pt>
              </c:strCache>
            </c:strRef>
          </c:cat>
          <c:val>
            <c:numRef>
              <c:f>基本情報!$C$8:$D$8</c:f>
              <c:numCache>
                <c:formatCode>General</c:formatCode>
                <c:ptCount val="2"/>
                <c:pt idx="0">
                  <c:v>89</c:v>
                </c:pt>
                <c:pt idx="1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92-4A42-AE11-0D667F655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障害者手帳の有無</a:t>
            </a:r>
            <a:endParaRPr lang="en-US" altLang="ja-JP"/>
          </a:p>
          <a:p>
            <a:pPr>
              <a:defRPr/>
            </a:pP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60-B84A-9A8C-37F28AD050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60-B84A-9A8C-37F28AD05015}"/>
              </c:ext>
            </c:extLst>
          </c:dPt>
          <c:dLbls>
            <c:dLbl>
              <c:idx val="0"/>
              <c:layout>
                <c:manualLayout>
                  <c:x val="6.6295638622763649E-4"/>
                  <c:y val="-0.302891421923968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60-B84A-9A8C-37F28AD05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4204926269639052E-3"/>
                  <c:y val="0.1370389967177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60-B84A-9A8C-37F28AD0501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基本情報!$C$15:$D$15</c:f>
              <c:strCache>
                <c:ptCount val="2"/>
                <c:pt idx="0">
                  <c:v>あり</c:v>
                </c:pt>
                <c:pt idx="1">
                  <c:v>なし</c:v>
                </c:pt>
              </c:strCache>
            </c:strRef>
          </c:cat>
          <c:val>
            <c:numRef>
              <c:f>基本情報!$C$16:$D$16</c:f>
              <c:numCache>
                <c:formatCode>General</c:formatCode>
                <c:ptCount val="2"/>
                <c:pt idx="0">
                  <c:v>209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60-B84A-9A8C-37F28AD05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年代</a:t>
            </a:r>
            <a:endParaRPr lang="ja-JP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基本情報!$C$19:$I$19</c:f>
              <c:strCache>
                <c:ptCount val="7"/>
                <c:pt idx="0">
                  <c:v>10代</c:v>
                </c:pt>
                <c:pt idx="1">
                  <c:v>20代</c:v>
                </c:pt>
                <c:pt idx="2">
                  <c:v>30代</c:v>
                </c:pt>
                <c:pt idx="3">
                  <c:v>40代</c:v>
                </c:pt>
                <c:pt idx="4">
                  <c:v>50代</c:v>
                </c:pt>
                <c:pt idx="5">
                  <c:v>60代</c:v>
                </c:pt>
                <c:pt idx="6">
                  <c:v>70代</c:v>
                </c:pt>
              </c:strCache>
            </c:strRef>
          </c:cat>
          <c:val>
            <c:numRef>
              <c:f>基本情報!$C$20:$I$20</c:f>
              <c:numCache>
                <c:formatCode>General</c:formatCode>
                <c:ptCount val="7"/>
                <c:pt idx="0">
                  <c:v>16</c:v>
                </c:pt>
                <c:pt idx="1">
                  <c:v>18</c:v>
                </c:pt>
                <c:pt idx="2">
                  <c:v>17</c:v>
                </c:pt>
                <c:pt idx="3">
                  <c:v>49</c:v>
                </c:pt>
                <c:pt idx="4">
                  <c:v>42</c:v>
                </c:pt>
                <c:pt idx="5">
                  <c:v>45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9-3348-8C5F-AACD8B0964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78469456"/>
        <c:axId val="578469848"/>
      </c:barChart>
      <c:catAx>
        <c:axId val="57846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0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78469848"/>
        <c:crosses val="autoZero"/>
        <c:auto val="1"/>
        <c:lblAlgn val="ctr"/>
        <c:lblOffset val="100"/>
        <c:noMultiLvlLbl val="0"/>
      </c:catAx>
      <c:valAx>
        <c:axId val="5784698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7846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性別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4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9863273914582016"/>
                  <c:y val="-4.2309981554201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5939215724585296"/>
                  <c:y val="4.7725048878602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基本情報!$C$23:$D$23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基本情報!$C$24:$D$24</c:f>
              <c:numCache>
                <c:formatCode>General</c:formatCode>
                <c:ptCount val="2"/>
                <c:pt idx="0">
                  <c:v>112</c:v>
                </c:pt>
                <c:pt idx="1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158-9A38-424C-BBC8-F026D97C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岡島　喜謙</dc:creator>
  <cp:keywords/>
  <dc:description/>
  <cp:lastModifiedBy>岡島　喜謙</cp:lastModifiedBy>
  <cp:revision>12</cp:revision>
  <dcterms:created xsi:type="dcterms:W3CDTF">2019-06-19T10:18:00Z</dcterms:created>
  <dcterms:modified xsi:type="dcterms:W3CDTF">2019-07-01T04:51:00Z</dcterms:modified>
</cp:coreProperties>
</file>