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6D377E" w14:textId="307A9838" w:rsidR="00F51475" w:rsidRPr="006B2099" w:rsidRDefault="00F51475" w:rsidP="00EE45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center"/>
        <w:rPr>
          <w:rFonts w:ascii="ＭＳ ゴシック" w:hAnsi="ＭＳ ゴシック" w:cs="ＭＳ ゴシック"/>
          <w:kern w:val="0"/>
          <w:sz w:val="32"/>
          <w:szCs w:val="32"/>
        </w:rPr>
      </w:pPr>
      <w:r w:rsidRPr="006B2099">
        <w:rPr>
          <w:rFonts w:ascii="ＭＳ ゴシック" w:hAnsi="ＭＳ ゴシック" w:cs="ＭＳ ゴシック" w:hint="eastAsia"/>
          <w:kern w:val="0"/>
          <w:sz w:val="32"/>
          <w:szCs w:val="32"/>
        </w:rPr>
        <w:t>2023（令和</w:t>
      </w:r>
      <w:r w:rsidR="009A703C" w:rsidRPr="006B2099">
        <w:rPr>
          <w:rFonts w:ascii="ＭＳ ゴシック" w:hAnsi="ＭＳ ゴシック" w:cs="ＭＳ ゴシック" w:hint="eastAsia"/>
          <w:kern w:val="0"/>
          <w:sz w:val="32"/>
          <w:szCs w:val="32"/>
        </w:rPr>
        <w:t>５</w:t>
      </w:r>
      <w:r w:rsidRPr="006B2099">
        <w:rPr>
          <w:rFonts w:ascii="ＭＳ ゴシック" w:hAnsi="ＭＳ ゴシック" w:cs="ＭＳ ゴシック" w:hint="eastAsia"/>
          <w:kern w:val="0"/>
          <w:sz w:val="32"/>
          <w:szCs w:val="32"/>
        </w:rPr>
        <w:t>）年度事業報告</w:t>
      </w:r>
    </w:p>
    <w:p w14:paraId="02F69A85" w14:textId="77777777" w:rsidR="00F51475" w:rsidRPr="006B2099" w:rsidRDefault="00F51475" w:rsidP="00A33D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left"/>
        <w:rPr>
          <w:rFonts w:ascii="ＭＳ ゴシック" w:hAnsi="ＭＳ ゴシック" w:cs="ＭＳ ゴシック"/>
          <w:kern w:val="0"/>
          <w:szCs w:val="28"/>
        </w:rPr>
      </w:pPr>
    </w:p>
    <w:p w14:paraId="49928734" w14:textId="77777777" w:rsidR="00F51475" w:rsidRPr="006B2099" w:rsidRDefault="00F51475" w:rsidP="00A33D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left"/>
        <w:rPr>
          <w:rFonts w:ascii="ＭＳ ゴシック" w:hAnsi="ＭＳ ゴシック" w:cs="ＭＳ ゴシック"/>
          <w:kern w:val="0"/>
          <w:szCs w:val="28"/>
        </w:rPr>
      </w:pPr>
      <w:r w:rsidRPr="006B2099">
        <w:rPr>
          <w:rFonts w:ascii="ＭＳ ゴシック" w:hAnsi="ＭＳ ゴシック" w:cs="ＭＳ ゴシック"/>
          <w:kern w:val="0"/>
          <w:szCs w:val="28"/>
        </w:rPr>
        <w:t>１</w:t>
      </w:r>
      <w:r w:rsidRPr="006B2099">
        <w:rPr>
          <w:rFonts w:ascii="ＭＳ ゴシック" w:hAnsi="ＭＳ ゴシック" w:cs="ＭＳ ゴシック" w:hint="eastAsia"/>
          <w:kern w:val="0"/>
          <w:szCs w:val="28"/>
        </w:rPr>
        <w:t>．</w:t>
      </w:r>
      <w:r w:rsidRPr="006B2099">
        <w:rPr>
          <w:rFonts w:ascii="ＭＳ ゴシック" w:hAnsi="ＭＳ ゴシック" w:cs="ＭＳ ゴシック"/>
          <w:kern w:val="0"/>
          <w:szCs w:val="28"/>
        </w:rPr>
        <w:t>本年度の成果と到達点</w:t>
      </w:r>
    </w:p>
    <w:p w14:paraId="1559BA26" w14:textId="2FBA2F0A" w:rsidR="00F51475" w:rsidRPr="006B2099" w:rsidRDefault="00F51475" w:rsidP="00A33D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101" w:left="283" w:firstLineChars="101" w:firstLine="283"/>
        <w:jc w:val="left"/>
        <w:rPr>
          <w:rFonts w:ascii="ＭＳ ゴシック" w:hAnsi="ＭＳ ゴシック" w:cs="ＭＳ ゴシック"/>
          <w:kern w:val="0"/>
          <w:szCs w:val="28"/>
        </w:rPr>
      </w:pPr>
      <w:r w:rsidRPr="006B2099">
        <w:rPr>
          <w:rFonts w:ascii="ＭＳ ゴシック" w:hAnsi="ＭＳ ゴシック" w:cs="ＭＳ ゴシック" w:hint="eastAsia"/>
          <w:kern w:val="0"/>
          <w:szCs w:val="28"/>
        </w:rPr>
        <w:t>本年度より、</w:t>
      </w:r>
      <w:r w:rsidR="00164A04" w:rsidRPr="006B2099">
        <w:rPr>
          <w:rFonts w:ascii="ＭＳ ゴシック" w:hAnsi="ＭＳ ゴシック" w:cs="ＭＳ ゴシック" w:hint="eastAsia"/>
          <w:kern w:val="0"/>
          <w:szCs w:val="28"/>
        </w:rPr>
        <w:t>更なる</w:t>
      </w:r>
      <w:r w:rsidRPr="006B2099">
        <w:rPr>
          <w:rFonts w:ascii="ＭＳ ゴシック" w:hAnsi="ＭＳ ゴシック" w:cs="ＭＳ ゴシック" w:hint="eastAsia"/>
          <w:kern w:val="0"/>
          <w:szCs w:val="28"/>
        </w:rPr>
        <w:t>効率的な会の運営のため、</w:t>
      </w:r>
      <w:r w:rsidRPr="006B2099">
        <w:rPr>
          <w:rFonts w:ascii="ＭＳ ゴシック" w:hAnsi="ＭＳ ゴシック" w:cs="ＭＳ ゴシック"/>
          <w:kern w:val="0"/>
          <w:szCs w:val="28"/>
        </w:rPr>
        <w:t>全地域団体からの</w:t>
      </w:r>
      <w:r w:rsidRPr="006B2099">
        <w:rPr>
          <w:rFonts w:ascii="ＭＳ ゴシック" w:hAnsi="ＭＳ ゴシック" w:cs="ＭＳ ゴシック" w:hint="eastAsia"/>
          <w:kern w:val="0"/>
          <w:szCs w:val="28"/>
        </w:rPr>
        <w:t>理事</w:t>
      </w:r>
      <w:r w:rsidRPr="006B2099">
        <w:rPr>
          <w:rFonts w:ascii="ＭＳ ゴシック" w:hAnsi="ＭＳ ゴシック" w:cs="ＭＳ ゴシック"/>
          <w:kern w:val="0"/>
          <w:szCs w:val="28"/>
        </w:rPr>
        <w:t>選出は行わ</w:t>
      </w:r>
      <w:r w:rsidRPr="006B2099">
        <w:rPr>
          <w:rFonts w:ascii="ＭＳ ゴシック" w:hAnsi="ＭＳ ゴシック" w:cs="ＭＳ ゴシック" w:hint="eastAsia"/>
          <w:kern w:val="0"/>
          <w:szCs w:val="28"/>
        </w:rPr>
        <w:t>ず、</w:t>
      </w:r>
      <w:r w:rsidRPr="006B2099">
        <w:rPr>
          <w:rFonts w:ascii="ＭＳ ゴシック" w:hAnsi="ＭＳ ゴシック" w:cs="ＭＳ ゴシック"/>
          <w:kern w:val="0"/>
          <w:szCs w:val="28"/>
        </w:rPr>
        <w:t>地域性を鑑み理事を選考することと</w:t>
      </w:r>
      <w:r w:rsidRPr="006B2099">
        <w:rPr>
          <w:rFonts w:ascii="ＭＳ ゴシック" w:hAnsi="ＭＳ ゴシック" w:cs="ＭＳ ゴシック" w:hint="eastAsia"/>
          <w:kern w:val="0"/>
          <w:szCs w:val="28"/>
        </w:rPr>
        <w:t>した。</w:t>
      </w:r>
      <w:r w:rsidRPr="006B2099">
        <w:rPr>
          <w:rFonts w:ascii="ＭＳ ゴシック" w:hAnsi="ＭＳ ゴシック" w:cs="ＭＳ ゴシック"/>
          <w:kern w:val="0"/>
          <w:szCs w:val="28"/>
        </w:rPr>
        <w:t>この変更</w:t>
      </w:r>
      <w:r w:rsidRPr="006B2099">
        <w:rPr>
          <w:rFonts w:ascii="ＭＳ ゴシック" w:hAnsi="ＭＳ ゴシック" w:cs="ＭＳ ゴシック" w:hint="eastAsia"/>
          <w:kern w:val="0"/>
          <w:szCs w:val="28"/>
        </w:rPr>
        <w:t>により</w:t>
      </w:r>
      <w:r w:rsidRPr="006B2099">
        <w:rPr>
          <w:rFonts w:ascii="ＭＳ ゴシック" w:hAnsi="ＭＳ ゴシック" w:cs="ＭＳ ゴシック"/>
          <w:kern w:val="0"/>
          <w:szCs w:val="28"/>
        </w:rPr>
        <w:t>理事の総数</w:t>
      </w:r>
      <w:r w:rsidRPr="006B2099">
        <w:rPr>
          <w:rFonts w:ascii="ＭＳ ゴシック" w:hAnsi="ＭＳ ゴシック" w:cs="ＭＳ ゴシック" w:hint="eastAsia"/>
          <w:kern w:val="0"/>
          <w:szCs w:val="28"/>
        </w:rPr>
        <w:t>がこれまでの最大</w:t>
      </w:r>
      <w:r w:rsidR="00164A04" w:rsidRPr="006B2099">
        <w:rPr>
          <w:rFonts w:ascii="ＭＳ ゴシック" w:hAnsi="ＭＳ ゴシック" w:cs="ＭＳ ゴシック" w:hint="eastAsia"/>
          <w:kern w:val="0"/>
          <w:szCs w:val="28"/>
        </w:rPr>
        <w:t>６０</w:t>
      </w:r>
      <w:r w:rsidRPr="006B2099">
        <w:rPr>
          <w:rFonts w:ascii="ＭＳ ゴシック" w:hAnsi="ＭＳ ゴシック" w:cs="ＭＳ ゴシック" w:hint="eastAsia"/>
          <w:kern w:val="0"/>
          <w:szCs w:val="28"/>
        </w:rPr>
        <w:t>名から最大</w:t>
      </w:r>
      <w:r w:rsidR="00164A04" w:rsidRPr="006B2099">
        <w:rPr>
          <w:rFonts w:ascii="ＭＳ ゴシック" w:hAnsi="ＭＳ ゴシック" w:cs="ＭＳ ゴシック" w:hint="eastAsia"/>
          <w:kern w:val="0"/>
          <w:szCs w:val="28"/>
        </w:rPr>
        <w:t>３５</w:t>
      </w:r>
      <w:r w:rsidRPr="006B2099">
        <w:rPr>
          <w:rFonts w:ascii="ＭＳ ゴシック" w:hAnsi="ＭＳ ゴシック" w:cs="ＭＳ ゴシック" w:hint="eastAsia"/>
          <w:kern w:val="0"/>
          <w:szCs w:val="28"/>
        </w:rPr>
        <w:t>名</w:t>
      </w:r>
      <w:r w:rsidRPr="006B2099">
        <w:rPr>
          <w:rFonts w:ascii="ＭＳ ゴシック" w:hAnsi="ＭＳ ゴシック" w:cs="ＭＳ ゴシック"/>
          <w:kern w:val="0"/>
          <w:szCs w:val="28"/>
        </w:rPr>
        <w:t>と</w:t>
      </w:r>
      <w:r w:rsidRPr="006B2099">
        <w:rPr>
          <w:rFonts w:ascii="ＭＳ ゴシック" w:hAnsi="ＭＳ ゴシック" w:cs="ＭＳ ゴシック" w:hint="eastAsia"/>
          <w:kern w:val="0"/>
          <w:szCs w:val="28"/>
        </w:rPr>
        <w:t>約半数となった。</w:t>
      </w:r>
    </w:p>
    <w:p w14:paraId="772F8CCB" w14:textId="4090C22E" w:rsidR="00F51475" w:rsidRPr="006B2099" w:rsidRDefault="00F51475" w:rsidP="00A33D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100" w:left="280" w:firstLineChars="100" w:firstLine="280"/>
        <w:jc w:val="left"/>
        <w:rPr>
          <w:rFonts w:ascii="ＭＳ ゴシック" w:hAnsi="ＭＳ ゴシック" w:cs="ＭＳ ゴシック"/>
          <w:kern w:val="0"/>
          <w:szCs w:val="28"/>
        </w:rPr>
      </w:pPr>
      <w:r w:rsidRPr="006B2099">
        <w:rPr>
          <w:rFonts w:ascii="ＭＳ ゴシック" w:hAnsi="ＭＳ ゴシック" w:cs="ＭＳ ゴシック" w:hint="eastAsia"/>
          <w:kern w:val="0"/>
          <w:szCs w:val="28"/>
        </w:rPr>
        <w:t>これにより、理事が選出されていない地域団体に会の方針など理事会での決定事項を伝えるため、また地域団体の意見を本会活動に取り入れられるよう、</w:t>
      </w:r>
      <w:r w:rsidRPr="006B2099">
        <w:rPr>
          <w:rFonts w:ascii="ＭＳ ゴシック" w:hAnsi="ＭＳ ゴシック" w:cs="ＭＳ ゴシック"/>
          <w:kern w:val="0"/>
          <w:szCs w:val="28"/>
        </w:rPr>
        <w:t>理事会</w:t>
      </w:r>
      <w:r w:rsidRPr="006B2099">
        <w:rPr>
          <w:rFonts w:ascii="ＭＳ ゴシック" w:hAnsi="ＭＳ ゴシック" w:cs="ＭＳ ゴシック" w:hint="eastAsia"/>
          <w:kern w:val="0"/>
          <w:szCs w:val="28"/>
        </w:rPr>
        <w:t>開催後速やかに</w:t>
      </w:r>
      <w:r w:rsidRPr="006B2099">
        <w:rPr>
          <w:rFonts w:ascii="ＭＳ ゴシック" w:hAnsi="ＭＳ ゴシック" w:cs="ＭＳ ゴシック"/>
          <w:kern w:val="0"/>
          <w:szCs w:val="28"/>
        </w:rPr>
        <w:t>地域団体長会議を</w:t>
      </w:r>
      <w:r w:rsidRPr="006B2099">
        <w:rPr>
          <w:rFonts w:ascii="ＭＳ ゴシック" w:hAnsi="ＭＳ ゴシック" w:cs="ＭＳ ゴシック" w:hint="eastAsia"/>
          <w:kern w:val="0"/>
          <w:szCs w:val="28"/>
        </w:rPr>
        <w:t>開催することとした。</w:t>
      </w:r>
      <w:r w:rsidR="007D40DE" w:rsidRPr="006B2099">
        <w:rPr>
          <w:rFonts w:ascii="ＭＳ ゴシック" w:hAnsi="ＭＳ ゴシック" w:cs="ＭＳ ゴシック"/>
          <w:kern w:val="0"/>
          <w:szCs w:val="28"/>
        </w:rPr>
        <w:br/>
      </w:r>
      <w:r w:rsidRPr="006B2099">
        <w:rPr>
          <w:rFonts w:ascii="ＭＳ ゴシック" w:hAnsi="ＭＳ ゴシック" w:cs="ＭＳ ゴシック"/>
          <w:kern w:val="0"/>
          <w:szCs w:val="28"/>
        </w:rPr>
        <w:t xml:space="preserve">　また、</w:t>
      </w:r>
      <w:r w:rsidRPr="006B2099">
        <w:rPr>
          <w:rFonts w:ascii="ＭＳ ゴシック" w:hAnsi="ＭＳ ゴシック" w:cs="ＭＳ ゴシック" w:hint="eastAsia"/>
          <w:kern w:val="0"/>
          <w:szCs w:val="28"/>
        </w:rPr>
        <w:t>理事定数の変更に</w:t>
      </w:r>
      <w:r w:rsidRPr="006B2099">
        <w:rPr>
          <w:rFonts w:ascii="ＭＳ ゴシック" w:hAnsi="ＭＳ ゴシック" w:cs="ＭＳ ゴシック"/>
          <w:kern w:val="0"/>
          <w:szCs w:val="28"/>
        </w:rPr>
        <w:t>伴</w:t>
      </w:r>
      <w:r w:rsidRPr="006B2099">
        <w:rPr>
          <w:rFonts w:ascii="ＭＳ ゴシック" w:hAnsi="ＭＳ ゴシック" w:cs="ＭＳ ゴシック" w:hint="eastAsia"/>
          <w:kern w:val="0"/>
          <w:szCs w:val="28"/>
        </w:rPr>
        <w:t>って部局の再編を行い、こ</w:t>
      </w:r>
      <w:r w:rsidRPr="006B2099">
        <w:rPr>
          <w:rFonts w:ascii="ＭＳ ゴシック" w:hAnsi="ＭＳ ゴシック" w:cs="ＭＳ ゴシック"/>
          <w:kern w:val="0"/>
          <w:szCs w:val="28"/>
        </w:rPr>
        <w:t>れまで経理部・互助部・市民啓発部・文化部などが行っていた</w:t>
      </w:r>
      <w:r w:rsidRPr="006B2099">
        <w:rPr>
          <w:rFonts w:ascii="ＭＳ ゴシック" w:hAnsi="ＭＳ ゴシック" w:cs="ＭＳ ゴシック" w:hint="eastAsia"/>
          <w:kern w:val="0"/>
          <w:szCs w:val="28"/>
        </w:rPr>
        <w:t>活動</w:t>
      </w:r>
      <w:r w:rsidRPr="006B2099">
        <w:rPr>
          <w:rFonts w:ascii="ＭＳ ゴシック" w:hAnsi="ＭＳ ゴシック" w:cs="ＭＳ ゴシック"/>
          <w:kern w:val="0"/>
          <w:szCs w:val="28"/>
        </w:rPr>
        <w:t>を、総合企画部</w:t>
      </w:r>
      <w:r w:rsidRPr="006B2099">
        <w:rPr>
          <w:rFonts w:ascii="ＭＳ ゴシック" w:hAnsi="ＭＳ ゴシック" w:cs="ＭＳ ゴシック" w:hint="eastAsia"/>
          <w:kern w:val="0"/>
          <w:szCs w:val="28"/>
        </w:rPr>
        <w:t>・</w:t>
      </w:r>
      <w:r w:rsidRPr="006B2099">
        <w:rPr>
          <w:rFonts w:ascii="ＭＳ ゴシック" w:hAnsi="ＭＳ ゴシック" w:cs="ＭＳ ゴシック"/>
          <w:kern w:val="0"/>
          <w:szCs w:val="28"/>
        </w:rPr>
        <w:t>社会参加部</w:t>
      </w:r>
      <w:r w:rsidRPr="006B2099">
        <w:rPr>
          <w:rFonts w:ascii="ＭＳ ゴシック" w:hAnsi="ＭＳ ゴシック" w:cs="ＭＳ ゴシック" w:hint="eastAsia"/>
          <w:kern w:val="0"/>
          <w:szCs w:val="28"/>
        </w:rPr>
        <w:t>・</w:t>
      </w:r>
      <w:r w:rsidRPr="006B2099">
        <w:rPr>
          <w:rFonts w:ascii="ＭＳ ゴシック" w:hAnsi="ＭＳ ゴシック" w:cs="ＭＳ ゴシック"/>
          <w:kern w:val="0"/>
          <w:szCs w:val="28"/>
        </w:rPr>
        <w:t>広報啓発部</w:t>
      </w:r>
      <w:r w:rsidRPr="006B2099">
        <w:rPr>
          <w:rFonts w:ascii="ＭＳ ゴシック" w:hAnsi="ＭＳ ゴシック" w:cs="ＭＳ ゴシック" w:hint="eastAsia"/>
          <w:kern w:val="0"/>
          <w:szCs w:val="28"/>
        </w:rPr>
        <w:t>が担うこととした。</w:t>
      </w:r>
    </w:p>
    <w:p w14:paraId="76394ADE" w14:textId="42CD7C34" w:rsidR="00F51475" w:rsidRPr="006B2099" w:rsidRDefault="00F51475" w:rsidP="00A33D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100" w:left="280"/>
        <w:jc w:val="left"/>
        <w:rPr>
          <w:rFonts w:ascii="ＭＳ ゴシック" w:hAnsi="ＭＳ ゴシック" w:cs="ＭＳ ゴシック"/>
          <w:kern w:val="0"/>
          <w:szCs w:val="28"/>
        </w:rPr>
      </w:pPr>
      <w:r w:rsidRPr="006B2099">
        <w:rPr>
          <w:rFonts w:ascii="ＭＳ ゴシック" w:hAnsi="ＭＳ ゴシック" w:cs="ＭＳ ゴシック" w:hint="eastAsia"/>
          <w:kern w:val="0"/>
          <w:szCs w:val="28"/>
        </w:rPr>
        <w:t xml:space="preserve">　新型コロナが</w:t>
      </w:r>
      <w:r w:rsidR="00164A04" w:rsidRPr="006B2099">
        <w:rPr>
          <w:rFonts w:ascii="ＭＳ ゴシック" w:hAnsi="ＭＳ ゴシック" w:cs="ＭＳ ゴシック" w:hint="eastAsia"/>
          <w:kern w:val="0"/>
          <w:szCs w:val="28"/>
        </w:rPr>
        <w:t>５</w:t>
      </w:r>
      <w:r w:rsidRPr="006B2099">
        <w:rPr>
          <w:rFonts w:ascii="ＭＳ ゴシック" w:hAnsi="ＭＳ ゴシック" w:cs="ＭＳ ゴシック" w:hint="eastAsia"/>
          <w:kern w:val="0"/>
          <w:szCs w:val="28"/>
        </w:rPr>
        <w:t>類に移行したこともあり、本年は新年のつどいや福祉大会などに定員を設けず開催することができた。また</w:t>
      </w:r>
      <w:r w:rsidRPr="006B2099">
        <w:rPr>
          <w:rFonts w:ascii="ＭＳ ゴシック" w:hAnsi="ＭＳ ゴシック" w:hint="eastAsia"/>
          <w:szCs w:val="28"/>
        </w:rPr>
        <w:t>４年ぶりに文化祭典を開催し、視覚障害者に文化活動の発表の場を提供することもでき、少しずつではあるが本会行事にも活気が戻ってきている。</w:t>
      </w:r>
    </w:p>
    <w:p w14:paraId="0EFA220F" w14:textId="77777777" w:rsidR="00F51475" w:rsidRPr="006B2099" w:rsidRDefault="00F51475" w:rsidP="00A33D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left"/>
        <w:rPr>
          <w:rFonts w:ascii="ＭＳ ゴシック" w:hAnsi="ＭＳ ゴシック" w:cs="ＭＳ ゴシック"/>
          <w:kern w:val="0"/>
          <w:szCs w:val="28"/>
        </w:rPr>
      </w:pPr>
    </w:p>
    <w:p w14:paraId="2CF95338" w14:textId="77777777" w:rsidR="00F51475" w:rsidRPr="006B2099" w:rsidRDefault="00F51475" w:rsidP="00A33D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left"/>
        <w:rPr>
          <w:rFonts w:ascii="ＭＳ ゴシック" w:hAnsi="ＭＳ ゴシック" w:cs="ＭＳ ゴシック"/>
          <w:kern w:val="0"/>
          <w:szCs w:val="28"/>
        </w:rPr>
      </w:pPr>
      <w:r w:rsidRPr="006B2099">
        <w:rPr>
          <w:rFonts w:ascii="ＭＳ ゴシック" w:hAnsi="ＭＳ ゴシック" w:cs="ＭＳ ゴシック" w:hint="eastAsia"/>
          <w:kern w:val="0"/>
          <w:szCs w:val="28"/>
        </w:rPr>
        <w:t>（１）</w:t>
      </w:r>
      <w:r w:rsidRPr="006B2099">
        <w:rPr>
          <w:rFonts w:ascii="ＭＳ ゴシック" w:hAnsi="ＭＳ ゴシック" w:cs="ＭＳ ゴシック"/>
          <w:kern w:val="0"/>
          <w:szCs w:val="28"/>
        </w:rPr>
        <w:t>地域における活動の活性化</w:t>
      </w:r>
    </w:p>
    <w:p w14:paraId="73FA66E7" w14:textId="06B17328" w:rsidR="00F51475" w:rsidRPr="006B2099" w:rsidRDefault="00F51475" w:rsidP="00A33D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100" w:left="280" w:firstLineChars="100" w:firstLine="280"/>
        <w:jc w:val="left"/>
        <w:rPr>
          <w:rFonts w:ascii="ＭＳ ゴシック" w:hAnsi="ＭＳ ゴシック" w:cs="ＭＳ ゴシック"/>
          <w:kern w:val="0"/>
          <w:szCs w:val="28"/>
        </w:rPr>
      </w:pPr>
      <w:r w:rsidRPr="006B2099">
        <w:rPr>
          <w:rFonts w:ascii="ＭＳ ゴシック" w:hAnsi="ＭＳ ゴシック" w:cs="ＭＳ ゴシック"/>
          <w:kern w:val="0"/>
          <w:szCs w:val="28"/>
        </w:rPr>
        <w:t>地域団体支援部が中心となり、府内北部・府内南部・京都市内の三つの地域別に、定期的に地域団体長会議を開催した。いずれの地域団体長会議においても</w:t>
      </w:r>
      <w:r w:rsidRPr="006B2099">
        <w:rPr>
          <w:rFonts w:ascii="ＭＳ ゴシック" w:hAnsi="ＭＳ ゴシック" w:cs="ＭＳ ゴシック" w:hint="eastAsia"/>
          <w:kern w:val="0"/>
          <w:szCs w:val="28"/>
        </w:rPr>
        <w:t>、</w:t>
      </w:r>
      <w:r w:rsidRPr="006B2099">
        <w:rPr>
          <w:rFonts w:ascii="ＭＳ ゴシック" w:hAnsi="ＭＳ ゴシック" w:cs="ＭＳ ゴシック"/>
          <w:kern w:val="0"/>
          <w:szCs w:val="28"/>
        </w:rPr>
        <w:t>参加人数が少数であるメリット</w:t>
      </w:r>
      <w:r w:rsidRPr="006B2099">
        <w:rPr>
          <w:rFonts w:ascii="ＭＳ ゴシック" w:hAnsi="ＭＳ ゴシック" w:cs="ＭＳ ゴシック" w:hint="eastAsia"/>
          <w:kern w:val="0"/>
          <w:szCs w:val="28"/>
        </w:rPr>
        <w:t>が</w:t>
      </w:r>
      <w:r w:rsidRPr="006B2099">
        <w:rPr>
          <w:rFonts w:ascii="ＭＳ ゴシック" w:hAnsi="ＭＳ ゴシック" w:cs="ＭＳ ゴシック"/>
          <w:kern w:val="0"/>
          <w:szCs w:val="28"/>
        </w:rPr>
        <w:t>生か</w:t>
      </w:r>
      <w:r w:rsidRPr="006B2099">
        <w:rPr>
          <w:rFonts w:ascii="ＭＳ ゴシック" w:hAnsi="ＭＳ ゴシック" w:cs="ＭＳ ゴシック" w:hint="eastAsia"/>
          <w:kern w:val="0"/>
          <w:szCs w:val="28"/>
        </w:rPr>
        <w:t>され</w:t>
      </w:r>
      <w:r w:rsidRPr="006B2099">
        <w:rPr>
          <w:rFonts w:ascii="ＭＳ ゴシック" w:hAnsi="ＭＳ ゴシック" w:cs="ＭＳ ゴシック"/>
          <w:kern w:val="0"/>
          <w:szCs w:val="28"/>
        </w:rPr>
        <w:t>、</w:t>
      </w:r>
      <w:r w:rsidRPr="006B2099">
        <w:rPr>
          <w:rFonts w:ascii="ＭＳ ゴシック" w:hAnsi="ＭＳ ゴシック" w:cs="ＭＳ ゴシック" w:hint="eastAsia"/>
          <w:kern w:val="0"/>
          <w:szCs w:val="28"/>
        </w:rPr>
        <w:t>参加者</w:t>
      </w:r>
      <w:r w:rsidRPr="006B2099">
        <w:rPr>
          <w:rFonts w:ascii="ＭＳ ゴシック" w:hAnsi="ＭＳ ゴシック" w:cs="ＭＳ ゴシック"/>
          <w:kern w:val="0"/>
          <w:szCs w:val="28"/>
        </w:rPr>
        <w:t>が活発に発言する</w:t>
      </w:r>
      <w:r w:rsidRPr="006B2099">
        <w:rPr>
          <w:rFonts w:ascii="ＭＳ ゴシック" w:hAnsi="ＭＳ ゴシック" w:cs="ＭＳ ゴシック" w:hint="eastAsia"/>
          <w:kern w:val="0"/>
          <w:szCs w:val="28"/>
        </w:rPr>
        <w:t>ことができ、その中</w:t>
      </w:r>
      <w:r w:rsidRPr="006B2099">
        <w:rPr>
          <w:rFonts w:ascii="ＭＳ ゴシック" w:hAnsi="ＭＳ ゴシック" w:cs="ＭＳ ゴシック"/>
          <w:kern w:val="0"/>
          <w:szCs w:val="28"/>
        </w:rPr>
        <w:t>で地域特有の課題等</w:t>
      </w:r>
      <w:r w:rsidRPr="006B2099">
        <w:rPr>
          <w:rFonts w:ascii="ＭＳ ゴシック" w:hAnsi="ＭＳ ゴシック" w:cs="ＭＳ ゴシック" w:hint="eastAsia"/>
          <w:kern w:val="0"/>
          <w:szCs w:val="28"/>
        </w:rPr>
        <w:t>も</w:t>
      </w:r>
      <w:r w:rsidRPr="006B2099">
        <w:rPr>
          <w:rFonts w:ascii="ＭＳ ゴシック" w:hAnsi="ＭＳ ゴシック" w:cs="ＭＳ ゴシック"/>
          <w:kern w:val="0"/>
          <w:szCs w:val="28"/>
        </w:rPr>
        <w:t>明確に</w:t>
      </w:r>
      <w:r w:rsidRPr="006B2099">
        <w:rPr>
          <w:rFonts w:ascii="ＭＳ ゴシック" w:hAnsi="ＭＳ ゴシック" w:cs="ＭＳ ゴシック" w:hint="eastAsia"/>
          <w:kern w:val="0"/>
          <w:szCs w:val="28"/>
        </w:rPr>
        <w:t>なった</w:t>
      </w:r>
      <w:r w:rsidRPr="006B2099">
        <w:rPr>
          <w:rFonts w:ascii="ＭＳ ゴシック" w:hAnsi="ＭＳ ゴシック" w:cs="ＭＳ ゴシック"/>
          <w:kern w:val="0"/>
          <w:szCs w:val="28"/>
        </w:rPr>
        <w:t>。</w:t>
      </w:r>
    </w:p>
    <w:p w14:paraId="684AAAC5" w14:textId="6D94B6B2" w:rsidR="00F51475" w:rsidRPr="006B2099" w:rsidRDefault="00F51475" w:rsidP="00A33D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100" w:left="280" w:firstLineChars="100" w:firstLine="280"/>
        <w:jc w:val="left"/>
        <w:rPr>
          <w:rFonts w:ascii="ＭＳ ゴシック" w:hAnsi="ＭＳ ゴシック" w:cs="ＭＳ ゴシック"/>
          <w:kern w:val="0"/>
          <w:szCs w:val="28"/>
        </w:rPr>
      </w:pPr>
      <w:r w:rsidRPr="006B2099">
        <w:rPr>
          <w:rFonts w:ascii="ＭＳ ゴシック" w:hAnsi="ＭＳ ゴシック" w:cs="ＭＳ ゴシック" w:hint="eastAsia"/>
          <w:kern w:val="0"/>
          <w:szCs w:val="28"/>
        </w:rPr>
        <w:t>また単独での活動が困難な地域団体等について、協力や支援体制を考える場ともなり、今後の地域活動のあり方についても活発な意見交換の場となっている。</w:t>
      </w:r>
    </w:p>
    <w:p w14:paraId="13863557" w14:textId="77777777" w:rsidR="00F51475" w:rsidRPr="006B2099" w:rsidRDefault="00F51475" w:rsidP="00A33D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left"/>
        <w:rPr>
          <w:rFonts w:ascii="ＭＳ ゴシック" w:hAnsi="ＭＳ ゴシック" w:cs="ＭＳ ゴシック"/>
          <w:kern w:val="0"/>
          <w:szCs w:val="28"/>
        </w:rPr>
      </w:pPr>
    </w:p>
    <w:p w14:paraId="1EB9020E" w14:textId="77777777" w:rsidR="00F51475" w:rsidRPr="006B2099" w:rsidRDefault="00F51475" w:rsidP="00A33D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560" w:hangingChars="200" w:hanging="560"/>
        <w:jc w:val="left"/>
        <w:rPr>
          <w:rFonts w:ascii="ＭＳ ゴシック" w:hAnsi="ＭＳ ゴシック" w:cs="ＭＳ ゴシック"/>
          <w:kern w:val="0"/>
          <w:szCs w:val="28"/>
        </w:rPr>
      </w:pPr>
      <w:r w:rsidRPr="006B2099">
        <w:rPr>
          <w:rFonts w:ascii="ＭＳ ゴシック" w:hAnsi="ＭＳ ゴシック" w:cs="ＭＳ ゴシック" w:hint="eastAsia"/>
          <w:kern w:val="0"/>
          <w:szCs w:val="28"/>
        </w:rPr>
        <w:t>（２）</w:t>
      </w:r>
      <w:r w:rsidRPr="006B2099">
        <w:rPr>
          <w:rFonts w:ascii="ＭＳ ゴシック" w:hAnsi="ＭＳ ゴシック" w:cs="ＭＳ ゴシック"/>
          <w:kern w:val="0"/>
          <w:szCs w:val="28"/>
        </w:rPr>
        <w:t>「独りぼっちの視覚障害者をなくそう」の理念を実現するための本会づくり</w:t>
      </w:r>
    </w:p>
    <w:p w14:paraId="3A909672" w14:textId="59288B06" w:rsidR="00F51475" w:rsidRPr="006B2099" w:rsidRDefault="00F51475" w:rsidP="00A33D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100" w:left="280" w:firstLineChars="100" w:firstLine="280"/>
        <w:jc w:val="left"/>
        <w:rPr>
          <w:rFonts w:ascii="ＭＳ ゴシック" w:hAnsi="ＭＳ ゴシック" w:cs="ＭＳ ゴシック"/>
          <w:kern w:val="0"/>
          <w:szCs w:val="28"/>
        </w:rPr>
      </w:pPr>
      <w:r w:rsidRPr="006B2099">
        <w:rPr>
          <w:rFonts w:ascii="ＭＳ ゴシック" w:hAnsi="ＭＳ ゴシック" w:cs="ＭＳ ゴシック"/>
          <w:kern w:val="0"/>
          <w:szCs w:val="28"/>
        </w:rPr>
        <w:t>医療から福祉</w:t>
      </w:r>
      <w:r w:rsidRPr="006B2099">
        <w:rPr>
          <w:rFonts w:ascii="ＭＳ ゴシック" w:hAnsi="ＭＳ ゴシック" w:cs="ＭＳ ゴシック" w:hint="eastAsia"/>
          <w:kern w:val="0"/>
          <w:szCs w:val="28"/>
        </w:rPr>
        <w:t>制度</w:t>
      </w:r>
      <w:r w:rsidRPr="006B2099">
        <w:rPr>
          <w:rFonts w:ascii="ＭＳ ゴシック" w:hAnsi="ＭＳ ゴシック" w:cs="ＭＳ ゴシック"/>
          <w:kern w:val="0"/>
          <w:szCs w:val="28"/>
        </w:rPr>
        <w:t>利用に結びつくことや、同じ障害を持つ当事者と</w:t>
      </w:r>
      <w:r w:rsidRPr="006B2099">
        <w:rPr>
          <w:rFonts w:ascii="ＭＳ ゴシック" w:hAnsi="ＭＳ ゴシック" w:cs="ＭＳ ゴシック" w:hint="eastAsia"/>
          <w:kern w:val="0"/>
          <w:szCs w:val="28"/>
        </w:rPr>
        <w:t>の</w:t>
      </w:r>
      <w:r w:rsidRPr="006B2099">
        <w:rPr>
          <w:rFonts w:ascii="ＭＳ ゴシック" w:hAnsi="ＭＳ ゴシック" w:cs="ＭＳ ゴシック"/>
          <w:kern w:val="0"/>
          <w:szCs w:val="28"/>
        </w:rPr>
        <w:t>交流に繋がること</w:t>
      </w:r>
      <w:r w:rsidRPr="006B2099">
        <w:rPr>
          <w:rFonts w:ascii="ＭＳ ゴシック" w:hAnsi="ＭＳ ゴシック" w:cs="ＭＳ ゴシック" w:hint="eastAsia"/>
          <w:kern w:val="0"/>
          <w:szCs w:val="28"/>
        </w:rPr>
        <w:t>は</w:t>
      </w:r>
      <w:r w:rsidRPr="006B2099">
        <w:rPr>
          <w:rFonts w:ascii="ＭＳ ゴシック" w:hAnsi="ＭＳ ゴシック" w:cs="ＭＳ ゴシック"/>
          <w:kern w:val="0"/>
          <w:szCs w:val="28"/>
        </w:rPr>
        <w:t>、中途視覚障害者にとって</w:t>
      </w:r>
      <w:r w:rsidRPr="006B2099">
        <w:rPr>
          <w:rFonts w:ascii="ＭＳ ゴシック" w:hAnsi="ＭＳ ゴシック" w:cs="ＭＳ ゴシック" w:hint="eastAsia"/>
          <w:kern w:val="0"/>
          <w:szCs w:val="28"/>
        </w:rPr>
        <w:t>大変重要なことであるが、それには相当な時間を要すること、また一人一人の心情や課題によって簡単には実現できない状況がある。</w:t>
      </w:r>
    </w:p>
    <w:p w14:paraId="57E87891" w14:textId="77777777" w:rsidR="00F51475" w:rsidRPr="006B2099" w:rsidRDefault="00F51475" w:rsidP="00A33D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100" w:left="280" w:firstLineChars="100" w:firstLine="280"/>
        <w:jc w:val="left"/>
        <w:rPr>
          <w:rFonts w:ascii="ＭＳ ゴシック" w:hAnsi="ＭＳ ゴシック" w:cs="ＭＳ ゴシック"/>
          <w:kern w:val="0"/>
          <w:szCs w:val="28"/>
        </w:rPr>
      </w:pPr>
      <w:r w:rsidRPr="006B2099">
        <w:rPr>
          <w:rFonts w:ascii="ＭＳ ゴシック" w:hAnsi="ＭＳ ゴシック" w:cs="ＭＳ ゴシック" w:hint="eastAsia"/>
          <w:kern w:val="0"/>
          <w:szCs w:val="28"/>
        </w:rPr>
        <w:lastRenderedPageBreak/>
        <w:t>そのような状況下にある方が、早期にどこかと繋がり安心した生活が送れるような取り組みの検討や、</w:t>
      </w:r>
      <w:r w:rsidRPr="006B2099">
        <w:rPr>
          <w:rFonts w:ascii="ＭＳ ゴシック" w:hAnsi="ＭＳ ゴシック" w:cs="ＭＳ ゴシック"/>
          <w:kern w:val="0"/>
          <w:szCs w:val="28"/>
        </w:rPr>
        <w:t>京都ロービジョンネットワーク</w:t>
      </w:r>
      <w:r w:rsidRPr="006B2099">
        <w:rPr>
          <w:rFonts w:ascii="ＭＳ ゴシック" w:hAnsi="ＭＳ ゴシック" w:cs="ＭＳ ゴシック" w:hint="eastAsia"/>
          <w:kern w:val="0"/>
          <w:szCs w:val="28"/>
        </w:rPr>
        <w:t>と</w:t>
      </w:r>
      <w:r w:rsidRPr="006B2099">
        <w:rPr>
          <w:rFonts w:ascii="ＭＳ ゴシック" w:hAnsi="ＭＳ ゴシック" w:cs="ＭＳ ゴシック"/>
          <w:kern w:val="0"/>
          <w:szCs w:val="28"/>
        </w:rPr>
        <w:t>本会の活動をよ</w:t>
      </w:r>
      <w:r w:rsidRPr="006B2099">
        <w:rPr>
          <w:rFonts w:ascii="ＭＳ ゴシック" w:hAnsi="ＭＳ ゴシック" w:cs="ＭＳ ゴシック" w:hint="eastAsia"/>
          <w:kern w:val="0"/>
          <w:szCs w:val="28"/>
        </w:rPr>
        <w:t>り密なものにしていくための場</w:t>
      </w:r>
      <w:r w:rsidRPr="006B2099">
        <w:rPr>
          <w:rFonts w:ascii="ＭＳ ゴシック" w:hAnsi="ＭＳ ゴシック" w:cs="ＭＳ ゴシック"/>
          <w:kern w:val="0"/>
          <w:szCs w:val="28"/>
        </w:rPr>
        <w:t>として、役職員によるロービジョンプロジェクトを開始した。</w:t>
      </w:r>
    </w:p>
    <w:p w14:paraId="0C6634C3" w14:textId="095BD9EE" w:rsidR="00F51475" w:rsidRPr="006B2099" w:rsidRDefault="00F51475" w:rsidP="00A33D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100" w:left="280" w:firstLineChars="100" w:firstLine="280"/>
        <w:jc w:val="left"/>
        <w:rPr>
          <w:rFonts w:ascii="ＭＳ ゴシック" w:hAnsi="ＭＳ ゴシック" w:cs="ＭＳ ゴシック"/>
          <w:kern w:val="0"/>
          <w:szCs w:val="28"/>
        </w:rPr>
      </w:pPr>
      <w:r w:rsidRPr="006B2099">
        <w:rPr>
          <w:rFonts w:ascii="ＭＳ ゴシック" w:hAnsi="ＭＳ ゴシック" w:cs="ＭＳ ゴシック" w:hint="eastAsia"/>
          <w:kern w:val="0"/>
          <w:szCs w:val="28"/>
        </w:rPr>
        <w:t>また、特に</w:t>
      </w:r>
      <w:r w:rsidRPr="006B2099">
        <w:rPr>
          <w:rFonts w:ascii="ＭＳ ゴシック" w:hAnsi="ＭＳ ゴシック" w:cs="ＭＳ ゴシック"/>
          <w:kern w:val="0"/>
          <w:szCs w:val="28"/>
        </w:rPr>
        <w:t>京都市において</w:t>
      </w:r>
      <w:r w:rsidRPr="006B2099">
        <w:rPr>
          <w:rFonts w:ascii="ＭＳ ゴシック" w:hAnsi="ＭＳ ゴシック" w:cs="ＭＳ ゴシック" w:hint="eastAsia"/>
          <w:kern w:val="0"/>
          <w:szCs w:val="28"/>
        </w:rPr>
        <w:t>最近見えにくくなってきたという方や、</w:t>
      </w:r>
      <w:r w:rsidRPr="006B2099">
        <w:rPr>
          <w:rFonts w:ascii="ＭＳ ゴシック" w:hAnsi="ＭＳ ゴシック" w:cs="ＭＳ ゴシック"/>
          <w:kern w:val="0"/>
          <w:szCs w:val="28"/>
        </w:rPr>
        <w:t>障害者手帳を取得して間もない方へ必要な情報やサービスを届ける場</w:t>
      </w:r>
      <w:r w:rsidRPr="006B2099">
        <w:rPr>
          <w:rFonts w:ascii="ＭＳ ゴシック" w:hAnsi="ＭＳ ゴシック" w:cs="ＭＳ ゴシック" w:hint="eastAsia"/>
          <w:kern w:val="0"/>
          <w:szCs w:val="28"/>
        </w:rPr>
        <w:t>として、</w:t>
      </w:r>
      <w:r w:rsidRPr="006B2099">
        <w:rPr>
          <w:rFonts w:ascii="ＭＳ ゴシック" w:hAnsi="ＭＳ ゴシック" w:cs="ＭＳ ゴシック"/>
          <w:kern w:val="0"/>
          <w:szCs w:val="28"/>
        </w:rPr>
        <w:t>総合企画</w:t>
      </w:r>
      <w:r w:rsidRPr="006B2099">
        <w:rPr>
          <w:rFonts w:ascii="ＭＳ ゴシック" w:hAnsi="ＭＳ ゴシック" w:cs="ＭＳ ゴシック" w:hint="eastAsia"/>
          <w:kern w:val="0"/>
          <w:szCs w:val="28"/>
        </w:rPr>
        <w:t>部</w:t>
      </w:r>
      <w:r w:rsidRPr="006B2099">
        <w:rPr>
          <w:rFonts w:ascii="ＭＳ ゴシック" w:hAnsi="ＭＳ ゴシック" w:cs="ＭＳ ゴシック"/>
          <w:kern w:val="0"/>
          <w:szCs w:val="28"/>
        </w:rPr>
        <w:t>が中心となり「いきいき教養講座」を年</w:t>
      </w:r>
      <w:r w:rsidR="00164A04" w:rsidRPr="006B2099">
        <w:rPr>
          <w:rFonts w:ascii="ＭＳ ゴシック" w:hAnsi="ＭＳ ゴシック" w:cs="ＭＳ ゴシック" w:hint="eastAsia"/>
          <w:kern w:val="0"/>
          <w:szCs w:val="28"/>
        </w:rPr>
        <w:t>３</w:t>
      </w:r>
      <w:r w:rsidRPr="006B2099">
        <w:rPr>
          <w:rFonts w:ascii="ＭＳ ゴシック" w:hAnsi="ＭＳ ゴシック" w:cs="ＭＳ ゴシック"/>
          <w:kern w:val="0"/>
          <w:szCs w:val="28"/>
        </w:rPr>
        <w:t>回行</w:t>
      </w:r>
      <w:r w:rsidRPr="006B2099">
        <w:rPr>
          <w:rFonts w:ascii="ＭＳ ゴシック" w:hAnsi="ＭＳ ゴシック" w:cs="ＭＳ ゴシック" w:hint="eastAsia"/>
          <w:kern w:val="0"/>
          <w:szCs w:val="28"/>
        </w:rPr>
        <w:t>うなど積極的に取り組んだ。</w:t>
      </w:r>
    </w:p>
    <w:p w14:paraId="4802C766" w14:textId="77777777" w:rsidR="00F51475" w:rsidRPr="006B2099" w:rsidRDefault="00F51475" w:rsidP="00A33DC0">
      <w:pPr>
        <w:snapToGrid w:val="0"/>
        <w:spacing w:line="440" w:lineRule="exact"/>
        <w:jc w:val="left"/>
        <w:rPr>
          <w:rFonts w:ascii="ＭＳ ゴシック" w:hAnsi="ＭＳ ゴシック"/>
          <w:szCs w:val="28"/>
        </w:rPr>
      </w:pPr>
    </w:p>
    <w:p w14:paraId="2DA8747D" w14:textId="77777777" w:rsidR="00F51475" w:rsidRPr="006B2099" w:rsidRDefault="00F51475" w:rsidP="00A33DC0">
      <w:pPr>
        <w:snapToGrid w:val="0"/>
        <w:spacing w:line="440" w:lineRule="exact"/>
        <w:jc w:val="left"/>
        <w:rPr>
          <w:rFonts w:ascii="ＭＳ ゴシック" w:hAnsi="ＭＳ ゴシック"/>
          <w:szCs w:val="28"/>
        </w:rPr>
      </w:pPr>
      <w:r w:rsidRPr="006B2099">
        <w:rPr>
          <w:rFonts w:ascii="ＭＳ ゴシック" w:hAnsi="ＭＳ ゴシック" w:hint="eastAsia"/>
          <w:szCs w:val="28"/>
        </w:rPr>
        <w:t>（３）将来を見据えた本会の運営</w:t>
      </w:r>
    </w:p>
    <w:p w14:paraId="3289B07C" w14:textId="77777777" w:rsidR="00F51475" w:rsidRPr="006B2099" w:rsidRDefault="00F51475" w:rsidP="00A33D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100" w:left="280" w:firstLineChars="100" w:firstLine="280"/>
        <w:jc w:val="left"/>
        <w:rPr>
          <w:rFonts w:ascii="ＭＳ ゴシック" w:hAnsi="ＭＳ ゴシック"/>
          <w:szCs w:val="28"/>
        </w:rPr>
      </w:pPr>
      <w:r w:rsidRPr="006B2099">
        <w:rPr>
          <w:rFonts w:ascii="ＭＳ ゴシック" w:hAnsi="ＭＳ ゴシック" w:hint="eastAsia"/>
          <w:szCs w:val="28"/>
        </w:rPr>
        <w:t>組織再編に伴い、各部局の担う役割は大きくなり、これまでより負担が多くなった部分もあった一方で、細やかに活動ができる体制となったため、部局活動においては活性化が図られた。</w:t>
      </w:r>
    </w:p>
    <w:p w14:paraId="67444D0D" w14:textId="77777777" w:rsidR="00F51475" w:rsidRPr="006B2099" w:rsidRDefault="00F51475" w:rsidP="00A33D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100" w:left="280" w:firstLineChars="100" w:firstLine="280"/>
        <w:jc w:val="left"/>
        <w:rPr>
          <w:rFonts w:ascii="ＭＳ ゴシック" w:hAnsi="ＭＳ ゴシック"/>
          <w:szCs w:val="28"/>
        </w:rPr>
      </w:pPr>
      <w:r w:rsidRPr="006B2099">
        <w:rPr>
          <w:rFonts w:ascii="ＭＳ ゴシック" w:hAnsi="ＭＳ ゴシック" w:hint="eastAsia"/>
          <w:szCs w:val="28"/>
        </w:rPr>
        <w:t>役員の世代交代や役職員が一丸となった運営を目指し、正副会長と事務局管理職による役職員会議を月２回定期的に開催し、本会の運営や事業についての活動方針等に関する議論を行った。</w:t>
      </w:r>
    </w:p>
    <w:p w14:paraId="424CDAEB" w14:textId="77777777" w:rsidR="00F51475" w:rsidRPr="006B2099" w:rsidRDefault="00F51475" w:rsidP="00A33D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100" w:left="280" w:firstLineChars="100" w:firstLine="280"/>
        <w:jc w:val="left"/>
        <w:rPr>
          <w:rFonts w:ascii="ＭＳ ゴシック" w:hAnsi="ＭＳ ゴシック"/>
          <w:szCs w:val="28"/>
        </w:rPr>
      </w:pPr>
      <w:r w:rsidRPr="006B2099">
        <w:rPr>
          <w:rFonts w:ascii="ＭＳ ゴシック" w:hAnsi="ＭＳ ゴシック" w:hint="eastAsia"/>
          <w:szCs w:val="28"/>
        </w:rPr>
        <w:t>事務局においては、三つの係を四課に再編、各課に課長等を配置するとともに、各役職が横断的に会議を行うことで組織体制の強化を図った。また、長期的な人員計画に基づき、職員採用試験を行い、必要な人材の確保に努めた。</w:t>
      </w:r>
    </w:p>
    <w:p w14:paraId="19773221" w14:textId="77777777" w:rsidR="00F51475" w:rsidRPr="006B2099" w:rsidRDefault="00F51475" w:rsidP="00A33DC0">
      <w:pPr>
        <w:snapToGrid w:val="0"/>
        <w:spacing w:line="440" w:lineRule="exact"/>
        <w:jc w:val="left"/>
        <w:rPr>
          <w:szCs w:val="28"/>
        </w:rPr>
      </w:pPr>
    </w:p>
    <w:p w14:paraId="0CCADDC7" w14:textId="77777777" w:rsidR="00F51475" w:rsidRPr="006B2099" w:rsidRDefault="00F51475" w:rsidP="00A33D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left"/>
        <w:rPr>
          <w:rFonts w:ascii="ＭＳ ゴシック" w:hAnsi="ＭＳ ゴシック" w:cs="ＭＳ ゴシック"/>
          <w:kern w:val="0"/>
          <w:szCs w:val="28"/>
        </w:rPr>
      </w:pPr>
      <w:r w:rsidRPr="006B2099">
        <w:rPr>
          <w:rFonts w:ascii="ＭＳ ゴシック" w:hAnsi="ＭＳ ゴシック" w:cs="ＭＳ ゴシック" w:hint="eastAsia"/>
          <w:kern w:val="0"/>
          <w:szCs w:val="28"/>
        </w:rPr>
        <w:t>（４）</w:t>
      </w:r>
      <w:r w:rsidRPr="006B2099">
        <w:rPr>
          <w:rFonts w:ascii="ＭＳ ゴシック" w:hAnsi="ＭＳ ゴシック" w:cs="ＭＳ ゴシック"/>
          <w:kern w:val="0"/>
          <w:szCs w:val="28"/>
        </w:rPr>
        <w:t>制度拡充とそれぞれの自己実現を目指して</w:t>
      </w:r>
    </w:p>
    <w:p w14:paraId="5DAAE133" w14:textId="17151885" w:rsidR="00F51475" w:rsidRPr="006B2099" w:rsidRDefault="00F51475" w:rsidP="00A33D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100" w:left="280" w:firstLineChars="100" w:firstLine="280"/>
        <w:jc w:val="left"/>
        <w:rPr>
          <w:rFonts w:ascii="ＭＳ ゴシック" w:hAnsi="ＭＳ ゴシック" w:cs="ＭＳ ゴシック"/>
          <w:kern w:val="0"/>
          <w:szCs w:val="28"/>
        </w:rPr>
      </w:pPr>
      <w:r w:rsidRPr="006B2099">
        <w:rPr>
          <w:rFonts w:ascii="ＭＳ ゴシック" w:hAnsi="ＭＳ ゴシック" w:cs="ＭＳ ゴシック"/>
          <w:kern w:val="0"/>
          <w:szCs w:val="28"/>
        </w:rPr>
        <w:t>京都市視覚障害者生活指導員派遣等事業（旧京都市中途失明者生活指導員派遣事業）においては、</w:t>
      </w:r>
      <w:r w:rsidRPr="006B2099">
        <w:rPr>
          <w:rFonts w:ascii="ＭＳ ゴシック" w:hAnsi="ＭＳ ゴシック" w:cs="ＭＳ ゴシック" w:hint="eastAsia"/>
          <w:kern w:val="0"/>
          <w:szCs w:val="28"/>
        </w:rPr>
        <w:t>障害者</w:t>
      </w:r>
      <w:r w:rsidRPr="006B2099">
        <w:rPr>
          <w:rFonts w:ascii="ＭＳ ゴシック" w:hAnsi="ＭＳ ゴシック" w:cs="ＭＳ ゴシック"/>
          <w:kern w:val="0"/>
          <w:szCs w:val="28"/>
        </w:rPr>
        <w:t>手帳未取得者への対応等について、京都市と何度も協議を重ね、人的・財政的保障がなされる現状を維持することができた。</w:t>
      </w:r>
    </w:p>
    <w:p w14:paraId="7F8E4D6C" w14:textId="396CF3E1" w:rsidR="00F51475" w:rsidRPr="006B2099" w:rsidRDefault="00F51475" w:rsidP="00A33D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100" w:left="280" w:firstLineChars="100" w:firstLine="280"/>
        <w:jc w:val="left"/>
        <w:rPr>
          <w:rFonts w:ascii="ＭＳ ゴシック" w:hAnsi="ＭＳ ゴシック" w:cs="ＭＳ ゴシック"/>
          <w:kern w:val="0"/>
          <w:szCs w:val="28"/>
        </w:rPr>
      </w:pPr>
      <w:r w:rsidRPr="006B2099">
        <w:rPr>
          <w:rFonts w:ascii="ＭＳ ゴシック" w:hAnsi="ＭＳ ゴシック" w:cs="ＭＳ ゴシック"/>
          <w:kern w:val="0"/>
          <w:szCs w:val="28"/>
        </w:rPr>
        <w:t>日常生活用具の相次ぐ値上げに伴い、地域団体と協力して、各市町村への基準額改善を求める要望活動を行った。その結果</w:t>
      </w:r>
      <w:r w:rsidRPr="006B2099">
        <w:rPr>
          <w:rFonts w:ascii="ＭＳ ゴシック" w:hAnsi="ＭＳ ゴシック" w:cs="ＭＳ ゴシック" w:hint="eastAsia"/>
          <w:kern w:val="0"/>
          <w:szCs w:val="28"/>
        </w:rPr>
        <w:t>2024</w:t>
      </w:r>
      <w:r w:rsidRPr="006B2099">
        <w:rPr>
          <w:rFonts w:ascii="ＭＳ ゴシック" w:hAnsi="ＭＳ ゴシック" w:cs="ＭＳ ゴシック"/>
          <w:kern w:val="0"/>
          <w:szCs w:val="28"/>
        </w:rPr>
        <w:t>年度から、京都市を含む</w:t>
      </w:r>
      <w:r w:rsidRPr="006B2099">
        <w:rPr>
          <w:rFonts w:ascii="ＭＳ ゴシック" w:hAnsi="ＭＳ ゴシック" w:cs="ＭＳ ゴシック" w:hint="eastAsia"/>
          <w:kern w:val="0"/>
          <w:szCs w:val="28"/>
        </w:rPr>
        <w:t>いくつ</w:t>
      </w:r>
      <w:r w:rsidRPr="006B2099">
        <w:rPr>
          <w:rFonts w:ascii="ＭＳ ゴシック" w:hAnsi="ＭＳ ゴシック" w:cs="ＭＳ ゴシック"/>
          <w:kern w:val="0"/>
          <w:szCs w:val="28"/>
        </w:rPr>
        <w:t>かの</w:t>
      </w:r>
      <w:r w:rsidRPr="006B2099">
        <w:rPr>
          <w:rFonts w:ascii="ＭＳ ゴシック" w:hAnsi="ＭＳ ゴシック" w:cs="ＭＳ ゴシック" w:hint="eastAsia"/>
          <w:kern w:val="0"/>
          <w:szCs w:val="28"/>
        </w:rPr>
        <w:t>自治体</w:t>
      </w:r>
      <w:r w:rsidRPr="006B2099">
        <w:rPr>
          <w:rFonts w:ascii="ＭＳ ゴシック" w:hAnsi="ＭＳ ゴシック" w:cs="ＭＳ ゴシック"/>
          <w:kern w:val="0"/>
          <w:szCs w:val="28"/>
        </w:rPr>
        <w:t>において、拡大読書器の</w:t>
      </w:r>
      <w:r w:rsidRPr="006B2099">
        <w:rPr>
          <w:rFonts w:ascii="ＭＳ ゴシック" w:hAnsi="ＭＳ ゴシック" w:cs="ＭＳ ゴシック" w:hint="eastAsia"/>
          <w:kern w:val="0"/>
          <w:szCs w:val="28"/>
        </w:rPr>
        <w:t>給付</w:t>
      </w:r>
      <w:r w:rsidRPr="006B2099">
        <w:rPr>
          <w:rFonts w:ascii="ＭＳ ゴシック" w:hAnsi="ＭＳ ゴシック" w:cs="ＭＳ ゴシック"/>
          <w:kern w:val="0"/>
          <w:szCs w:val="28"/>
        </w:rPr>
        <w:t>基準額が改定される</w:t>
      </w:r>
      <w:r w:rsidRPr="006B2099">
        <w:rPr>
          <w:rFonts w:ascii="ＭＳ ゴシック" w:hAnsi="ＭＳ ゴシック" w:cs="ＭＳ ゴシック" w:hint="eastAsia"/>
          <w:kern w:val="0"/>
          <w:szCs w:val="28"/>
        </w:rPr>
        <w:t>こととなった。</w:t>
      </w:r>
    </w:p>
    <w:p w14:paraId="113D17A8" w14:textId="7C71DBE9" w:rsidR="00F51475" w:rsidRPr="006B2099" w:rsidRDefault="00F51475" w:rsidP="00A33D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100" w:left="280" w:firstLineChars="100" w:firstLine="280"/>
        <w:jc w:val="left"/>
        <w:rPr>
          <w:rFonts w:ascii="ＭＳ ゴシック" w:hAnsi="ＭＳ ゴシック" w:cs="ＭＳ ゴシック"/>
          <w:kern w:val="0"/>
          <w:szCs w:val="28"/>
        </w:rPr>
      </w:pPr>
      <w:r w:rsidRPr="006B2099">
        <w:rPr>
          <w:rFonts w:ascii="ＭＳ ゴシック" w:hAnsi="ＭＳ ゴシック" w:cs="ＭＳ ゴシック" w:hint="eastAsia"/>
          <w:kern w:val="0"/>
          <w:szCs w:val="28"/>
        </w:rPr>
        <w:t>本会が運営する同行援護事業所について、利用者に寄り添い利用しやすい事業所を目指して、同行援護プロジェクトにおいて日々事業所に寄せられる声などをもとに課題を整理し、その解決に向け協議を行った。</w:t>
      </w:r>
    </w:p>
    <w:p w14:paraId="6FC13F67" w14:textId="77777777" w:rsidR="00F51475" w:rsidRPr="006B2099" w:rsidRDefault="00F51475" w:rsidP="00A33DC0">
      <w:pPr>
        <w:snapToGrid w:val="0"/>
        <w:spacing w:line="440" w:lineRule="exact"/>
        <w:jc w:val="left"/>
        <w:rPr>
          <w:rFonts w:ascii="ＭＳ ゴシック" w:hAnsi="ＭＳ ゴシック"/>
          <w:szCs w:val="28"/>
        </w:rPr>
      </w:pPr>
      <w:r w:rsidRPr="006B2099">
        <w:rPr>
          <w:rFonts w:ascii="ＭＳ ゴシック" w:hAnsi="ＭＳ ゴシック" w:hint="eastAsia"/>
          <w:szCs w:val="28"/>
        </w:rPr>
        <w:t xml:space="preserve">　</w:t>
      </w:r>
    </w:p>
    <w:p w14:paraId="63AA352C" w14:textId="77777777" w:rsidR="00F51475" w:rsidRPr="006B2099" w:rsidRDefault="00F51475" w:rsidP="00A33DC0">
      <w:pPr>
        <w:snapToGrid w:val="0"/>
        <w:spacing w:line="440" w:lineRule="exact"/>
        <w:ind w:left="280" w:hangingChars="100" w:hanging="280"/>
        <w:jc w:val="left"/>
        <w:rPr>
          <w:rFonts w:ascii="ＭＳ ゴシック" w:hAnsi="ＭＳ ゴシック"/>
          <w:szCs w:val="28"/>
        </w:rPr>
      </w:pPr>
      <w:r w:rsidRPr="006B2099">
        <w:rPr>
          <w:rFonts w:ascii="ＭＳ ゴシック" w:hAnsi="ＭＳ ゴシック" w:hint="eastAsia"/>
          <w:szCs w:val="28"/>
        </w:rPr>
        <w:t>（５）視覚障害の正しい理解と普及に向けた広範な府市民への広報活動の　充実</w:t>
      </w:r>
    </w:p>
    <w:p w14:paraId="13C6C269" w14:textId="72A14EA9" w:rsidR="00F51475" w:rsidRPr="006B2099" w:rsidRDefault="00F51475" w:rsidP="00A33D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100" w:left="280" w:firstLineChars="100" w:firstLine="280"/>
        <w:jc w:val="left"/>
        <w:rPr>
          <w:rFonts w:ascii="ＭＳ ゴシック" w:hAnsi="ＭＳ ゴシック"/>
          <w:szCs w:val="28"/>
        </w:rPr>
      </w:pPr>
      <w:r w:rsidRPr="006B2099">
        <w:rPr>
          <w:rFonts w:ascii="ＭＳ ゴシック" w:hAnsi="ＭＳ ゴシック" w:hint="eastAsia"/>
          <w:szCs w:val="28"/>
        </w:rPr>
        <w:t>日本視覚障害者団体連合</w:t>
      </w:r>
      <w:r w:rsidR="00912F11" w:rsidRPr="006B2099">
        <w:rPr>
          <w:rFonts w:ascii="ＭＳ ゴシック" w:hAnsi="ＭＳ ゴシック" w:hint="eastAsia"/>
          <w:szCs w:val="28"/>
        </w:rPr>
        <w:t>（日視連）</w:t>
      </w:r>
      <w:r w:rsidRPr="006B2099">
        <w:rPr>
          <w:rFonts w:ascii="ＭＳ ゴシック" w:hAnsi="ＭＳ ゴシック" w:hint="eastAsia"/>
          <w:szCs w:val="28"/>
        </w:rPr>
        <w:t>等により「視覚障害者ガイドヘルパーの日」が新たに記念日認定されたことを受け、本会</w:t>
      </w:r>
      <w:r w:rsidR="00912F11" w:rsidRPr="006B2099">
        <w:rPr>
          <w:rFonts w:ascii="ＭＳ ゴシック" w:hAnsi="ＭＳ ゴシック" w:hint="eastAsia"/>
          <w:szCs w:val="28"/>
        </w:rPr>
        <w:t>においても</w:t>
      </w:r>
      <w:r w:rsidRPr="006B2099">
        <w:rPr>
          <w:rFonts w:ascii="ＭＳ ゴシック" w:hAnsi="ＭＳ ゴシック" w:hint="eastAsia"/>
          <w:szCs w:val="28"/>
        </w:rPr>
        <w:t>同行援護プロジェクトが中心となり、１２月３日の記念日に京都府内３会場をオンラインで繋ぎ、京都独自の行事を実施した。行事では参加者が同行援護についての理解を深め、制度に感謝する機会となった。また終了後には、より多くの府市民にガイドヘルパーを知ってもらい、ガイドヘルパー活動をしてもらうため、街頭啓発活動を行った。</w:t>
      </w:r>
    </w:p>
    <w:p w14:paraId="4B1CFF6D" w14:textId="01CE7AFA" w:rsidR="00F51475" w:rsidRPr="006B2099" w:rsidRDefault="00F51475" w:rsidP="00A33D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100" w:left="280" w:firstLineChars="100" w:firstLine="280"/>
        <w:jc w:val="left"/>
        <w:rPr>
          <w:rFonts w:ascii="ＭＳ ゴシック" w:hAnsi="ＭＳ ゴシック"/>
          <w:szCs w:val="28"/>
        </w:rPr>
      </w:pPr>
      <w:r w:rsidRPr="006B2099">
        <w:rPr>
          <w:rFonts w:ascii="ＭＳ ゴシック" w:hAnsi="ＭＳ ゴシック" w:hint="eastAsia"/>
          <w:szCs w:val="28"/>
        </w:rPr>
        <w:t>また、例年通り「あい・らぶ・ふぇあ」を共催した。</w:t>
      </w:r>
    </w:p>
    <w:p w14:paraId="327FC4CD" w14:textId="41D08B69" w:rsidR="00F51475" w:rsidRPr="006B2099" w:rsidRDefault="00F51475" w:rsidP="00A33D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100" w:left="280" w:firstLineChars="100" w:firstLine="280"/>
        <w:jc w:val="left"/>
        <w:rPr>
          <w:rFonts w:ascii="ＭＳ ゴシック" w:hAnsi="ＭＳ ゴシック"/>
          <w:szCs w:val="28"/>
        </w:rPr>
      </w:pPr>
      <w:r w:rsidRPr="006B2099">
        <w:rPr>
          <w:rFonts w:ascii="ＭＳ ゴシック" w:hAnsi="ＭＳ ゴシック" w:hint="eastAsia"/>
          <w:szCs w:val="28"/>
        </w:rPr>
        <w:t>本会のホームページについては、最新の</w:t>
      </w:r>
      <w:r w:rsidR="007D40DE" w:rsidRPr="006B2099">
        <w:rPr>
          <w:rFonts w:ascii="ＭＳ ゴシック" w:hAnsi="ＭＳ ゴシック" w:hint="eastAsia"/>
          <w:szCs w:val="28"/>
        </w:rPr>
        <w:t>ＩＴ</w:t>
      </w:r>
      <w:r w:rsidRPr="006B2099">
        <w:rPr>
          <w:rFonts w:ascii="ＭＳ ゴシック" w:hAnsi="ＭＳ ゴシック" w:hint="eastAsia"/>
          <w:szCs w:val="28"/>
        </w:rPr>
        <w:t>技術に対応するとともにより多くの府市民に本会を知ってもらうツールとして活用できるように改善作業に着手した。</w:t>
      </w:r>
    </w:p>
    <w:p w14:paraId="6AADBBE5" w14:textId="77777777" w:rsidR="00F51475" w:rsidRPr="006B2099" w:rsidRDefault="00F51475" w:rsidP="00A33DC0">
      <w:pPr>
        <w:snapToGrid w:val="0"/>
        <w:spacing w:line="440" w:lineRule="exact"/>
        <w:jc w:val="left"/>
        <w:rPr>
          <w:rFonts w:ascii="ＭＳ ゴシック" w:hAnsi="ＭＳ ゴシック"/>
          <w:szCs w:val="28"/>
        </w:rPr>
      </w:pPr>
    </w:p>
    <w:p w14:paraId="260E2EB6" w14:textId="77777777" w:rsidR="00F51475" w:rsidRPr="006B2099" w:rsidRDefault="00F51475" w:rsidP="00A33D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left"/>
        <w:rPr>
          <w:rFonts w:ascii="ＭＳ ゴシック" w:hAnsi="ＭＳ ゴシック" w:cs="ＭＳ ゴシック"/>
          <w:kern w:val="0"/>
          <w:szCs w:val="28"/>
        </w:rPr>
      </w:pPr>
      <w:r w:rsidRPr="006B2099">
        <w:rPr>
          <w:rFonts w:ascii="ＭＳ ゴシック" w:hAnsi="ＭＳ ゴシック" w:cs="ＭＳ ゴシック" w:hint="eastAsia"/>
          <w:kern w:val="0"/>
          <w:szCs w:val="28"/>
        </w:rPr>
        <w:t>（６）</w:t>
      </w:r>
      <w:r w:rsidRPr="006B2099">
        <w:rPr>
          <w:rFonts w:ascii="ＭＳ ゴシック" w:hAnsi="ＭＳ ゴシック" w:cs="ＭＳ ゴシック"/>
          <w:kern w:val="0"/>
          <w:szCs w:val="28"/>
        </w:rPr>
        <w:t>「財政健全化計画」の立案と継続実施</w:t>
      </w:r>
    </w:p>
    <w:p w14:paraId="0922D2E3" w14:textId="64DB8E73" w:rsidR="00F51475" w:rsidRPr="006B2099" w:rsidRDefault="00F51475" w:rsidP="00A33D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100" w:left="280" w:firstLineChars="100" w:firstLine="280"/>
        <w:jc w:val="left"/>
        <w:rPr>
          <w:rFonts w:ascii="ＭＳ ゴシック" w:hAnsi="ＭＳ ゴシック" w:cs="ＭＳ ゴシック"/>
          <w:kern w:val="0"/>
          <w:szCs w:val="28"/>
        </w:rPr>
      </w:pPr>
      <w:r w:rsidRPr="006B2099">
        <w:rPr>
          <w:rFonts w:ascii="ＭＳ ゴシック" w:hAnsi="ＭＳ ゴシック" w:cs="ＭＳ ゴシック" w:hint="eastAsia"/>
          <w:kern w:val="0"/>
          <w:szCs w:val="28"/>
        </w:rPr>
        <w:t>新型コロナの影響による</w:t>
      </w:r>
      <w:r w:rsidRPr="006B2099">
        <w:rPr>
          <w:rFonts w:ascii="ＭＳ ゴシック" w:hAnsi="ＭＳ ゴシック" w:cs="ＭＳ ゴシック"/>
          <w:kern w:val="0"/>
          <w:szCs w:val="28"/>
        </w:rPr>
        <w:t>同行援護</w:t>
      </w:r>
      <w:r w:rsidRPr="006B2099">
        <w:rPr>
          <w:rFonts w:ascii="ＭＳ ゴシック" w:hAnsi="ＭＳ ゴシック" w:cs="ＭＳ ゴシック" w:hint="eastAsia"/>
          <w:kern w:val="0"/>
          <w:szCs w:val="28"/>
        </w:rPr>
        <w:t>事業の</w:t>
      </w:r>
      <w:r w:rsidRPr="006B2099">
        <w:rPr>
          <w:rFonts w:ascii="ＭＳ ゴシック" w:hAnsi="ＭＳ ゴシック" w:cs="ＭＳ ゴシック"/>
          <w:kern w:val="0"/>
          <w:szCs w:val="28"/>
        </w:rPr>
        <w:t>大きな収入減からは脱したが</w:t>
      </w:r>
      <w:r w:rsidRPr="006B2099">
        <w:rPr>
          <w:rFonts w:ascii="ＭＳ ゴシック" w:hAnsi="ＭＳ ゴシック" w:cs="ＭＳ ゴシック" w:hint="eastAsia"/>
          <w:kern w:val="0"/>
          <w:szCs w:val="28"/>
        </w:rPr>
        <w:t>、</w:t>
      </w:r>
      <w:r w:rsidRPr="006B2099">
        <w:rPr>
          <w:rFonts w:ascii="ＭＳ ゴシック" w:hAnsi="ＭＳ ゴシック" w:cs="ＭＳ ゴシック"/>
          <w:kern w:val="0"/>
          <w:szCs w:val="28"/>
        </w:rPr>
        <w:t>変化の激しい中にあっては、</w:t>
      </w:r>
      <w:r w:rsidRPr="006B2099">
        <w:rPr>
          <w:rFonts w:ascii="ＭＳ ゴシック" w:hAnsi="ＭＳ ゴシック" w:cs="ＭＳ ゴシック" w:hint="eastAsia"/>
          <w:kern w:val="0"/>
          <w:szCs w:val="28"/>
        </w:rPr>
        <w:t>常に状況を見極めながら安定的な財政状況を維持していく努力が引き続き必要である。</w:t>
      </w:r>
    </w:p>
    <w:p w14:paraId="18010EFB" w14:textId="1A38CDE1" w:rsidR="00F51475" w:rsidRPr="006B2099" w:rsidRDefault="00F51475" w:rsidP="00A33D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100" w:left="280" w:firstLineChars="100" w:firstLine="280"/>
        <w:jc w:val="left"/>
        <w:rPr>
          <w:rFonts w:ascii="ＭＳ ゴシック" w:hAnsi="ＭＳ ゴシック"/>
          <w:szCs w:val="28"/>
        </w:rPr>
      </w:pPr>
      <w:r w:rsidRPr="006B2099">
        <w:rPr>
          <w:rFonts w:ascii="ＭＳ ゴシック" w:hAnsi="ＭＳ ゴシック" w:hint="eastAsia"/>
          <w:szCs w:val="28"/>
        </w:rPr>
        <w:t>また、各地域に依頼している委託事業においても</w:t>
      </w:r>
      <w:r w:rsidRPr="006B2099">
        <w:rPr>
          <w:rFonts w:ascii="ＭＳ ゴシック" w:hAnsi="ＭＳ ゴシック"/>
          <w:szCs w:val="28"/>
        </w:rPr>
        <w:t>定期的に年度事業計画の進捗状況などを確認し、</w:t>
      </w:r>
      <w:r w:rsidRPr="006B2099">
        <w:rPr>
          <w:rFonts w:ascii="ＭＳ ゴシック" w:hAnsi="ＭＳ ゴシック" w:hint="eastAsia"/>
          <w:szCs w:val="28"/>
        </w:rPr>
        <w:t>会全体として</w:t>
      </w:r>
      <w:r w:rsidR="00912F11" w:rsidRPr="006B2099">
        <w:rPr>
          <w:rFonts w:ascii="ＭＳ ゴシック" w:hAnsi="ＭＳ ゴシック" w:hint="eastAsia"/>
          <w:szCs w:val="28"/>
        </w:rPr>
        <w:t>も</w:t>
      </w:r>
      <w:r w:rsidRPr="006B2099">
        <w:rPr>
          <w:rFonts w:ascii="ＭＳ ゴシック" w:hAnsi="ＭＳ ゴシック" w:hint="eastAsia"/>
          <w:szCs w:val="28"/>
        </w:rPr>
        <w:t>取り組むことが求められる。そのため、</w:t>
      </w:r>
      <w:r w:rsidRPr="006B2099">
        <w:rPr>
          <w:rFonts w:ascii="ＭＳ ゴシック" w:hAnsi="ＭＳ ゴシック"/>
          <w:szCs w:val="28"/>
        </w:rPr>
        <w:t>正副会長及び総合企画部が中心となり、本会の各種事業や地域団体</w:t>
      </w:r>
      <w:r w:rsidRPr="006B2099">
        <w:rPr>
          <w:rFonts w:ascii="ＭＳ ゴシック" w:hAnsi="ＭＳ ゴシック" w:hint="eastAsia"/>
          <w:szCs w:val="28"/>
        </w:rPr>
        <w:t>に依頼している</w:t>
      </w:r>
      <w:r w:rsidRPr="006B2099">
        <w:rPr>
          <w:rFonts w:ascii="ＭＳ ゴシック" w:hAnsi="ＭＳ ゴシック"/>
          <w:szCs w:val="28"/>
        </w:rPr>
        <w:t>各種委託事業の進捗確認などをより詳細に実施</w:t>
      </w:r>
      <w:r w:rsidRPr="006B2099">
        <w:rPr>
          <w:rFonts w:ascii="ＭＳ ゴシック" w:hAnsi="ＭＳ ゴシック" w:hint="eastAsia"/>
          <w:szCs w:val="28"/>
        </w:rPr>
        <w:t>し、調整を行った。</w:t>
      </w:r>
    </w:p>
    <w:p w14:paraId="283FB88C" w14:textId="1A5E3BD5" w:rsidR="00F51475" w:rsidRDefault="00F51475" w:rsidP="00A33D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100" w:left="280" w:firstLineChars="100" w:firstLine="280"/>
        <w:jc w:val="left"/>
        <w:rPr>
          <w:rFonts w:ascii="ＭＳ ゴシック" w:hAnsi="ＭＳ ゴシック"/>
          <w:szCs w:val="28"/>
        </w:rPr>
      </w:pPr>
      <w:r w:rsidRPr="006B2099">
        <w:rPr>
          <w:rFonts w:ascii="ＭＳ ゴシック" w:hAnsi="ＭＳ ゴシック" w:hint="eastAsia"/>
          <w:szCs w:val="28"/>
        </w:rPr>
        <w:t>2025年に</w:t>
      </w:r>
      <w:r w:rsidR="00164A04" w:rsidRPr="006B2099">
        <w:rPr>
          <w:rFonts w:ascii="ＭＳ ゴシック" w:hAnsi="ＭＳ ゴシック" w:hint="eastAsia"/>
          <w:szCs w:val="28"/>
        </w:rPr>
        <w:t>１０</w:t>
      </w:r>
      <w:r w:rsidRPr="006B2099">
        <w:rPr>
          <w:rFonts w:ascii="ＭＳ ゴシック" w:hAnsi="ＭＳ ゴシック" w:hint="eastAsia"/>
          <w:szCs w:val="28"/>
        </w:rPr>
        <w:t>年目を迎える</w:t>
      </w:r>
      <w:r w:rsidRPr="006B2099">
        <w:rPr>
          <w:rFonts w:ascii="ＭＳ ゴシック" w:hAnsi="ＭＳ ゴシック"/>
          <w:szCs w:val="28"/>
        </w:rPr>
        <w:t>南部アイセンター</w:t>
      </w:r>
      <w:r w:rsidRPr="006B2099">
        <w:rPr>
          <w:rFonts w:ascii="ＭＳ ゴシック" w:hAnsi="ＭＳ ゴシック" w:hint="eastAsia"/>
          <w:szCs w:val="28"/>
        </w:rPr>
        <w:t>について、中長期的な運営に向けて</w:t>
      </w:r>
      <w:r w:rsidRPr="006B2099">
        <w:rPr>
          <w:rFonts w:ascii="ＭＳ ゴシック" w:hAnsi="ＭＳ ゴシック"/>
          <w:szCs w:val="28"/>
        </w:rPr>
        <w:t>、</w:t>
      </w:r>
      <w:r w:rsidRPr="006B2099">
        <w:rPr>
          <w:rFonts w:ascii="ＭＳ ゴシック" w:hAnsi="ＭＳ ゴシック" w:hint="eastAsia"/>
          <w:szCs w:val="28"/>
        </w:rPr>
        <w:t>センター単体での収</w:t>
      </w:r>
      <w:r w:rsidRPr="006B2099">
        <w:rPr>
          <w:rFonts w:ascii="ＭＳ ゴシック" w:hAnsi="ＭＳ ゴシック"/>
          <w:szCs w:val="28"/>
        </w:rPr>
        <w:t>支を明確にする取り組みを</w:t>
      </w:r>
      <w:r w:rsidRPr="006B2099">
        <w:rPr>
          <w:rFonts w:ascii="ＭＳ ゴシック" w:hAnsi="ＭＳ ゴシック" w:hint="eastAsia"/>
          <w:szCs w:val="28"/>
        </w:rPr>
        <w:t>始めた</w:t>
      </w:r>
      <w:r w:rsidRPr="006B2099">
        <w:rPr>
          <w:rFonts w:ascii="ＭＳ ゴシック" w:hAnsi="ＭＳ ゴシック"/>
          <w:szCs w:val="28"/>
        </w:rPr>
        <w:t>。</w:t>
      </w:r>
    </w:p>
    <w:p w14:paraId="08CCE0B4" w14:textId="77777777" w:rsidR="00994FF6" w:rsidRPr="006B2099" w:rsidRDefault="00994FF6" w:rsidP="00A33D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100" w:left="280" w:firstLineChars="100" w:firstLine="280"/>
        <w:jc w:val="left"/>
        <w:rPr>
          <w:rFonts w:ascii="ＭＳ ゴシック" w:hAnsi="ＭＳ ゴシック" w:hint="eastAsia"/>
          <w:szCs w:val="28"/>
        </w:rPr>
      </w:pPr>
    </w:p>
    <w:sectPr w:rsidR="00994FF6" w:rsidRPr="006B2099" w:rsidSect="007D40DE">
      <w:pgSz w:w="11906" w:h="16838" w:code="9"/>
      <w:pgMar w:top="1134" w:right="1134" w:bottom="1134" w:left="1134" w:header="851" w:footer="992" w:gutter="0"/>
      <w:cols w:space="425"/>
      <w:docGrid w:type="lines" w:linePitch="441" w:charSpace="150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3AD2E4" w14:textId="77777777" w:rsidR="00AE66D7" w:rsidRDefault="00AE66D7" w:rsidP="00A0197F">
      <w:r>
        <w:separator/>
      </w:r>
    </w:p>
  </w:endnote>
  <w:endnote w:type="continuationSeparator" w:id="0">
    <w:p w14:paraId="12B86B8C" w14:textId="77777777" w:rsidR="00AE66D7" w:rsidRDefault="00AE66D7" w:rsidP="00A01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E6B03C" w14:textId="77777777" w:rsidR="00AE66D7" w:rsidRDefault="00AE66D7" w:rsidP="00A0197F">
      <w:r>
        <w:separator/>
      </w:r>
    </w:p>
  </w:footnote>
  <w:footnote w:type="continuationSeparator" w:id="0">
    <w:p w14:paraId="7D207726" w14:textId="77777777" w:rsidR="00AE66D7" w:rsidRDefault="00AE66D7" w:rsidP="00A019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1E5B9A"/>
    <w:multiLevelType w:val="hybridMultilevel"/>
    <w:tmpl w:val="E5A4828A"/>
    <w:lvl w:ilvl="0" w:tplc="84F063FE">
      <w:start w:val="1"/>
      <w:numFmt w:val="aiueoFullWidth"/>
      <w:lvlText w:val="%1."/>
      <w:lvlJc w:val="left"/>
      <w:pPr>
        <w:ind w:left="1540" w:hanging="420"/>
      </w:pPr>
      <w:rPr>
        <w:rFonts w:hint="eastAsia"/>
        <w:u w:val="none"/>
      </w:rPr>
    </w:lvl>
    <w:lvl w:ilvl="1" w:tplc="04090017" w:tentative="1">
      <w:start w:val="1"/>
      <w:numFmt w:val="aiueoFullWidth"/>
      <w:lvlText w:val="(%2)"/>
      <w:lvlJc w:val="left"/>
      <w:pPr>
        <w:ind w:left="1960" w:hanging="420"/>
      </w:p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1" w15:restartNumberingAfterBreak="0">
    <w:nsid w:val="36B6318B"/>
    <w:multiLevelType w:val="hybridMultilevel"/>
    <w:tmpl w:val="7AC8A61C"/>
    <w:lvl w:ilvl="0" w:tplc="4724B314">
      <w:start w:val="1"/>
      <w:numFmt w:val="irohaFullWidth"/>
      <w:suff w:val="nothing"/>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41C72443"/>
    <w:multiLevelType w:val="hybridMultilevel"/>
    <w:tmpl w:val="0DFCCA2A"/>
    <w:lvl w:ilvl="0" w:tplc="F5B60842">
      <w:numFmt w:val="non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3B26EB0"/>
    <w:multiLevelType w:val="hybridMultilevel"/>
    <w:tmpl w:val="7130C7EC"/>
    <w:lvl w:ilvl="0" w:tplc="452629DE">
      <w:start w:val="1"/>
      <w:numFmt w:val="decimalEnclosedCircle"/>
      <w:lvlText w:val="%1"/>
      <w:lvlJc w:val="left"/>
      <w:pPr>
        <w:ind w:left="640" w:hanging="360"/>
      </w:pPr>
      <w:rPr>
        <w:rFonts w:ascii="ＭＳ ゴシック" w:eastAsia="ＭＳ ゴシック" w:hAnsi="ＭＳ ゴシック" w:cs="ＭＳ ゴシック"/>
      </w:rPr>
    </w:lvl>
    <w:lvl w:ilvl="1" w:tplc="04090017" w:tentative="1">
      <w:start w:val="1"/>
      <w:numFmt w:val="aiueoFullWidth"/>
      <w:lvlText w:val="(%2)"/>
      <w:lvlJc w:val="left"/>
      <w:pPr>
        <w:ind w:left="1160" w:hanging="440"/>
      </w:pPr>
    </w:lvl>
    <w:lvl w:ilvl="2" w:tplc="04090011" w:tentative="1">
      <w:start w:val="1"/>
      <w:numFmt w:val="decimalEnclosedCircle"/>
      <w:lvlText w:val="%3"/>
      <w:lvlJc w:val="left"/>
      <w:pPr>
        <w:ind w:left="1600" w:hanging="440"/>
      </w:pPr>
    </w:lvl>
    <w:lvl w:ilvl="3" w:tplc="0409000F" w:tentative="1">
      <w:start w:val="1"/>
      <w:numFmt w:val="decimal"/>
      <w:lvlText w:val="%4."/>
      <w:lvlJc w:val="left"/>
      <w:pPr>
        <w:ind w:left="2040" w:hanging="440"/>
      </w:pPr>
    </w:lvl>
    <w:lvl w:ilvl="4" w:tplc="04090017" w:tentative="1">
      <w:start w:val="1"/>
      <w:numFmt w:val="aiueoFullWidth"/>
      <w:lvlText w:val="(%5)"/>
      <w:lvlJc w:val="left"/>
      <w:pPr>
        <w:ind w:left="2480" w:hanging="440"/>
      </w:pPr>
    </w:lvl>
    <w:lvl w:ilvl="5" w:tplc="04090011" w:tentative="1">
      <w:start w:val="1"/>
      <w:numFmt w:val="decimalEnclosedCircle"/>
      <w:lvlText w:val="%6"/>
      <w:lvlJc w:val="left"/>
      <w:pPr>
        <w:ind w:left="2920" w:hanging="440"/>
      </w:pPr>
    </w:lvl>
    <w:lvl w:ilvl="6" w:tplc="0409000F" w:tentative="1">
      <w:start w:val="1"/>
      <w:numFmt w:val="decimal"/>
      <w:lvlText w:val="%7."/>
      <w:lvlJc w:val="left"/>
      <w:pPr>
        <w:ind w:left="3360" w:hanging="440"/>
      </w:pPr>
    </w:lvl>
    <w:lvl w:ilvl="7" w:tplc="04090017" w:tentative="1">
      <w:start w:val="1"/>
      <w:numFmt w:val="aiueoFullWidth"/>
      <w:lvlText w:val="(%8)"/>
      <w:lvlJc w:val="left"/>
      <w:pPr>
        <w:ind w:left="3800" w:hanging="440"/>
      </w:pPr>
    </w:lvl>
    <w:lvl w:ilvl="8" w:tplc="04090011" w:tentative="1">
      <w:start w:val="1"/>
      <w:numFmt w:val="decimalEnclosedCircle"/>
      <w:lvlText w:val="%9"/>
      <w:lvlJc w:val="left"/>
      <w:pPr>
        <w:ind w:left="4240" w:hanging="440"/>
      </w:pPr>
    </w:lvl>
  </w:abstractNum>
  <w:abstractNum w:abstractNumId="4" w15:restartNumberingAfterBreak="0">
    <w:nsid w:val="717E2D65"/>
    <w:multiLevelType w:val="hybridMultilevel"/>
    <w:tmpl w:val="123E4DB6"/>
    <w:lvl w:ilvl="0" w:tplc="32566256">
      <w:start w:val="1"/>
      <w:numFmt w:val="upperLetter"/>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834685203">
    <w:abstractNumId w:val="2"/>
  </w:num>
  <w:num w:numId="2" w16cid:durableId="320812493">
    <w:abstractNumId w:val="1"/>
  </w:num>
  <w:num w:numId="3" w16cid:durableId="1775326525">
    <w:abstractNumId w:val="0"/>
  </w:num>
  <w:num w:numId="4" w16cid:durableId="16699378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118795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bordersDoNotSurroundHeader/>
  <w:bordersDoNotSurroundFooter/>
  <w:proofState w:spelling="clean" w:grammar="dirty"/>
  <w:defaultTabStop w:val="840"/>
  <w:drawingGridHorizontalSpacing w:val="280"/>
  <w:drawingGridVerticalSpacing w:val="221"/>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FFD"/>
    <w:rsid w:val="00010B15"/>
    <w:rsid w:val="00011E27"/>
    <w:rsid w:val="00013130"/>
    <w:rsid w:val="000141DE"/>
    <w:rsid w:val="00015A36"/>
    <w:rsid w:val="00017F87"/>
    <w:rsid w:val="00022511"/>
    <w:rsid w:val="000225F5"/>
    <w:rsid w:val="00023813"/>
    <w:rsid w:val="00023FCA"/>
    <w:rsid w:val="00025F82"/>
    <w:rsid w:val="00031F88"/>
    <w:rsid w:val="00035010"/>
    <w:rsid w:val="00041564"/>
    <w:rsid w:val="0004330B"/>
    <w:rsid w:val="00043E6D"/>
    <w:rsid w:val="00044E4C"/>
    <w:rsid w:val="000450D1"/>
    <w:rsid w:val="00047313"/>
    <w:rsid w:val="000522BA"/>
    <w:rsid w:val="0005284A"/>
    <w:rsid w:val="00053A44"/>
    <w:rsid w:val="000565CF"/>
    <w:rsid w:val="00056EFF"/>
    <w:rsid w:val="00061D04"/>
    <w:rsid w:val="000709BD"/>
    <w:rsid w:val="000759ED"/>
    <w:rsid w:val="00080329"/>
    <w:rsid w:val="000814FB"/>
    <w:rsid w:val="00083048"/>
    <w:rsid w:val="000879CC"/>
    <w:rsid w:val="00091FEE"/>
    <w:rsid w:val="00094DF2"/>
    <w:rsid w:val="0009626A"/>
    <w:rsid w:val="000A0788"/>
    <w:rsid w:val="000A0B74"/>
    <w:rsid w:val="000A1B28"/>
    <w:rsid w:val="000A2AA7"/>
    <w:rsid w:val="000A3555"/>
    <w:rsid w:val="000A3DE3"/>
    <w:rsid w:val="000B247D"/>
    <w:rsid w:val="000B46D5"/>
    <w:rsid w:val="000B5B04"/>
    <w:rsid w:val="000B5C6A"/>
    <w:rsid w:val="000C27DD"/>
    <w:rsid w:val="000C3678"/>
    <w:rsid w:val="000D0117"/>
    <w:rsid w:val="000D221D"/>
    <w:rsid w:val="000D31BA"/>
    <w:rsid w:val="000D4A56"/>
    <w:rsid w:val="000E3856"/>
    <w:rsid w:val="000E3E44"/>
    <w:rsid w:val="000F1660"/>
    <w:rsid w:val="000F39AE"/>
    <w:rsid w:val="000F4A71"/>
    <w:rsid w:val="000F7E2E"/>
    <w:rsid w:val="00105A67"/>
    <w:rsid w:val="00107437"/>
    <w:rsid w:val="00107C54"/>
    <w:rsid w:val="001168E1"/>
    <w:rsid w:val="001170D5"/>
    <w:rsid w:val="001234A4"/>
    <w:rsid w:val="00131103"/>
    <w:rsid w:val="00131E64"/>
    <w:rsid w:val="00133078"/>
    <w:rsid w:val="00136686"/>
    <w:rsid w:val="00141C69"/>
    <w:rsid w:val="0014287C"/>
    <w:rsid w:val="00145825"/>
    <w:rsid w:val="00147630"/>
    <w:rsid w:val="00152F23"/>
    <w:rsid w:val="00153D93"/>
    <w:rsid w:val="00154706"/>
    <w:rsid w:val="001549A8"/>
    <w:rsid w:val="00155442"/>
    <w:rsid w:val="00156A9A"/>
    <w:rsid w:val="00157191"/>
    <w:rsid w:val="00157326"/>
    <w:rsid w:val="00157A83"/>
    <w:rsid w:val="001617E1"/>
    <w:rsid w:val="001618DD"/>
    <w:rsid w:val="00162284"/>
    <w:rsid w:val="001629FC"/>
    <w:rsid w:val="00162D6A"/>
    <w:rsid w:val="00162E42"/>
    <w:rsid w:val="00162EC3"/>
    <w:rsid w:val="00164A04"/>
    <w:rsid w:val="0017362C"/>
    <w:rsid w:val="00173F4C"/>
    <w:rsid w:val="001805FF"/>
    <w:rsid w:val="001806CF"/>
    <w:rsid w:val="00183ACA"/>
    <w:rsid w:val="001852A5"/>
    <w:rsid w:val="0018542D"/>
    <w:rsid w:val="0019241B"/>
    <w:rsid w:val="00193800"/>
    <w:rsid w:val="001949AB"/>
    <w:rsid w:val="00195BFB"/>
    <w:rsid w:val="001966A1"/>
    <w:rsid w:val="001A20EA"/>
    <w:rsid w:val="001A5AD0"/>
    <w:rsid w:val="001A6101"/>
    <w:rsid w:val="001B036B"/>
    <w:rsid w:val="001B24F7"/>
    <w:rsid w:val="001B4F56"/>
    <w:rsid w:val="001B5141"/>
    <w:rsid w:val="001B592D"/>
    <w:rsid w:val="001B7A12"/>
    <w:rsid w:val="001C14BF"/>
    <w:rsid w:val="001C2121"/>
    <w:rsid w:val="001C4195"/>
    <w:rsid w:val="001C51AF"/>
    <w:rsid w:val="001C6278"/>
    <w:rsid w:val="001C695E"/>
    <w:rsid w:val="001C78B3"/>
    <w:rsid w:val="001C7CAE"/>
    <w:rsid w:val="001D27BF"/>
    <w:rsid w:val="001D5B7C"/>
    <w:rsid w:val="001D6190"/>
    <w:rsid w:val="001E2106"/>
    <w:rsid w:val="001E2E35"/>
    <w:rsid w:val="001E30B9"/>
    <w:rsid w:val="001E5A80"/>
    <w:rsid w:val="001E5D40"/>
    <w:rsid w:val="001E672B"/>
    <w:rsid w:val="001E74DD"/>
    <w:rsid w:val="001F0078"/>
    <w:rsid w:val="001F2C29"/>
    <w:rsid w:val="001F671B"/>
    <w:rsid w:val="001F6AF4"/>
    <w:rsid w:val="001F7BAB"/>
    <w:rsid w:val="002000B5"/>
    <w:rsid w:val="002002D3"/>
    <w:rsid w:val="00200E1D"/>
    <w:rsid w:val="002026A9"/>
    <w:rsid w:val="0020593B"/>
    <w:rsid w:val="00205F9E"/>
    <w:rsid w:val="00206BE3"/>
    <w:rsid w:val="0021071F"/>
    <w:rsid w:val="00210A4D"/>
    <w:rsid w:val="0021139C"/>
    <w:rsid w:val="002145E2"/>
    <w:rsid w:val="00214EBF"/>
    <w:rsid w:val="00216742"/>
    <w:rsid w:val="00216FD6"/>
    <w:rsid w:val="0022199D"/>
    <w:rsid w:val="00221ECD"/>
    <w:rsid w:val="00225144"/>
    <w:rsid w:val="00226270"/>
    <w:rsid w:val="00226F0A"/>
    <w:rsid w:val="00231C66"/>
    <w:rsid w:val="00236004"/>
    <w:rsid w:val="00244C01"/>
    <w:rsid w:val="00255F32"/>
    <w:rsid w:val="00256DFD"/>
    <w:rsid w:val="00263299"/>
    <w:rsid w:val="00264626"/>
    <w:rsid w:val="00264DC5"/>
    <w:rsid w:val="00265B61"/>
    <w:rsid w:val="002706D9"/>
    <w:rsid w:val="00270BD8"/>
    <w:rsid w:val="00273A09"/>
    <w:rsid w:val="00274F30"/>
    <w:rsid w:val="00276719"/>
    <w:rsid w:val="0027742E"/>
    <w:rsid w:val="002801FD"/>
    <w:rsid w:val="00284EAA"/>
    <w:rsid w:val="00291AC4"/>
    <w:rsid w:val="0029326C"/>
    <w:rsid w:val="00297B39"/>
    <w:rsid w:val="002A2E5B"/>
    <w:rsid w:val="002A4B87"/>
    <w:rsid w:val="002A737E"/>
    <w:rsid w:val="002B0414"/>
    <w:rsid w:val="002B0736"/>
    <w:rsid w:val="002B1547"/>
    <w:rsid w:val="002B1B91"/>
    <w:rsid w:val="002B1FE8"/>
    <w:rsid w:val="002B23DE"/>
    <w:rsid w:val="002B3BFB"/>
    <w:rsid w:val="002B664E"/>
    <w:rsid w:val="002C1325"/>
    <w:rsid w:val="002C2D4B"/>
    <w:rsid w:val="002C3E4B"/>
    <w:rsid w:val="002C491F"/>
    <w:rsid w:val="002C627F"/>
    <w:rsid w:val="002D17CF"/>
    <w:rsid w:val="002D1A5B"/>
    <w:rsid w:val="002D4AEF"/>
    <w:rsid w:val="002D5F7A"/>
    <w:rsid w:val="002D6FD4"/>
    <w:rsid w:val="002E003C"/>
    <w:rsid w:val="002E0D6C"/>
    <w:rsid w:val="002E38C3"/>
    <w:rsid w:val="002E3D2C"/>
    <w:rsid w:val="002E47BF"/>
    <w:rsid w:val="002E52F8"/>
    <w:rsid w:val="002E71FB"/>
    <w:rsid w:val="002F03C0"/>
    <w:rsid w:val="002F4F5E"/>
    <w:rsid w:val="002F5873"/>
    <w:rsid w:val="002F58FF"/>
    <w:rsid w:val="002F6291"/>
    <w:rsid w:val="003028A6"/>
    <w:rsid w:val="003036EA"/>
    <w:rsid w:val="0030585D"/>
    <w:rsid w:val="0031403F"/>
    <w:rsid w:val="00320160"/>
    <w:rsid w:val="00322672"/>
    <w:rsid w:val="00323A93"/>
    <w:rsid w:val="00324455"/>
    <w:rsid w:val="0032779D"/>
    <w:rsid w:val="00331245"/>
    <w:rsid w:val="00335513"/>
    <w:rsid w:val="0033552F"/>
    <w:rsid w:val="00336082"/>
    <w:rsid w:val="00350B20"/>
    <w:rsid w:val="00351CEB"/>
    <w:rsid w:val="0035436F"/>
    <w:rsid w:val="00354C0F"/>
    <w:rsid w:val="00356826"/>
    <w:rsid w:val="00356E6C"/>
    <w:rsid w:val="00357741"/>
    <w:rsid w:val="003604E2"/>
    <w:rsid w:val="00361267"/>
    <w:rsid w:val="00376C14"/>
    <w:rsid w:val="00377600"/>
    <w:rsid w:val="003837D3"/>
    <w:rsid w:val="00383E1C"/>
    <w:rsid w:val="00383FF4"/>
    <w:rsid w:val="00387028"/>
    <w:rsid w:val="0039350F"/>
    <w:rsid w:val="003A3AE7"/>
    <w:rsid w:val="003A4589"/>
    <w:rsid w:val="003B64BD"/>
    <w:rsid w:val="003B7C07"/>
    <w:rsid w:val="003B7C15"/>
    <w:rsid w:val="003C0A3B"/>
    <w:rsid w:val="003D14F1"/>
    <w:rsid w:val="003D1984"/>
    <w:rsid w:val="003D6A55"/>
    <w:rsid w:val="003E0C7C"/>
    <w:rsid w:val="003E2D52"/>
    <w:rsid w:val="003E48B6"/>
    <w:rsid w:val="003E73AD"/>
    <w:rsid w:val="003F0AA0"/>
    <w:rsid w:val="003F17B6"/>
    <w:rsid w:val="003F28BD"/>
    <w:rsid w:val="003F2C31"/>
    <w:rsid w:val="003F3D41"/>
    <w:rsid w:val="003F7F71"/>
    <w:rsid w:val="0040048B"/>
    <w:rsid w:val="0040057D"/>
    <w:rsid w:val="00400970"/>
    <w:rsid w:val="00401F74"/>
    <w:rsid w:val="004037BF"/>
    <w:rsid w:val="00403EE2"/>
    <w:rsid w:val="004062E7"/>
    <w:rsid w:val="00407428"/>
    <w:rsid w:val="004101BC"/>
    <w:rsid w:val="00411DE2"/>
    <w:rsid w:val="00412895"/>
    <w:rsid w:val="00412C3E"/>
    <w:rsid w:val="004133EC"/>
    <w:rsid w:val="00417B4E"/>
    <w:rsid w:val="00420586"/>
    <w:rsid w:val="00422B82"/>
    <w:rsid w:val="004241BB"/>
    <w:rsid w:val="004243EB"/>
    <w:rsid w:val="0042663D"/>
    <w:rsid w:val="0042706A"/>
    <w:rsid w:val="00431A70"/>
    <w:rsid w:val="00431F40"/>
    <w:rsid w:val="00445F65"/>
    <w:rsid w:val="00452E3A"/>
    <w:rsid w:val="00460EA8"/>
    <w:rsid w:val="0046129A"/>
    <w:rsid w:val="00462BEB"/>
    <w:rsid w:val="00463E67"/>
    <w:rsid w:val="004725FD"/>
    <w:rsid w:val="00476740"/>
    <w:rsid w:val="004801C9"/>
    <w:rsid w:val="004824CA"/>
    <w:rsid w:val="004837F2"/>
    <w:rsid w:val="00486EFA"/>
    <w:rsid w:val="00493645"/>
    <w:rsid w:val="00494D0B"/>
    <w:rsid w:val="004A00FB"/>
    <w:rsid w:val="004A1F69"/>
    <w:rsid w:val="004A2D4E"/>
    <w:rsid w:val="004A3602"/>
    <w:rsid w:val="004A38A8"/>
    <w:rsid w:val="004B2E4B"/>
    <w:rsid w:val="004B711D"/>
    <w:rsid w:val="004C21C8"/>
    <w:rsid w:val="004C3957"/>
    <w:rsid w:val="004C70A2"/>
    <w:rsid w:val="004D1B2B"/>
    <w:rsid w:val="004D72B6"/>
    <w:rsid w:val="004E0439"/>
    <w:rsid w:val="004E0695"/>
    <w:rsid w:val="004E096A"/>
    <w:rsid w:val="004E2BF4"/>
    <w:rsid w:val="004E50C8"/>
    <w:rsid w:val="004E50E1"/>
    <w:rsid w:val="004E688A"/>
    <w:rsid w:val="004E6B8C"/>
    <w:rsid w:val="004F3CA1"/>
    <w:rsid w:val="004F4D4A"/>
    <w:rsid w:val="004F4F76"/>
    <w:rsid w:val="005010CC"/>
    <w:rsid w:val="0050169D"/>
    <w:rsid w:val="00501D28"/>
    <w:rsid w:val="00504416"/>
    <w:rsid w:val="0051289A"/>
    <w:rsid w:val="005157DC"/>
    <w:rsid w:val="00517E3A"/>
    <w:rsid w:val="005237EF"/>
    <w:rsid w:val="0053116E"/>
    <w:rsid w:val="00532D68"/>
    <w:rsid w:val="0053300E"/>
    <w:rsid w:val="00533072"/>
    <w:rsid w:val="005353AD"/>
    <w:rsid w:val="00537583"/>
    <w:rsid w:val="0053760A"/>
    <w:rsid w:val="00546A1C"/>
    <w:rsid w:val="00546B72"/>
    <w:rsid w:val="005510E1"/>
    <w:rsid w:val="00554441"/>
    <w:rsid w:val="00554442"/>
    <w:rsid w:val="00556E67"/>
    <w:rsid w:val="00557477"/>
    <w:rsid w:val="00560FBF"/>
    <w:rsid w:val="0056151D"/>
    <w:rsid w:val="0056234A"/>
    <w:rsid w:val="00563526"/>
    <w:rsid w:val="00566436"/>
    <w:rsid w:val="00566A37"/>
    <w:rsid w:val="00566A39"/>
    <w:rsid w:val="00573DE7"/>
    <w:rsid w:val="00575106"/>
    <w:rsid w:val="005760A0"/>
    <w:rsid w:val="00582B8F"/>
    <w:rsid w:val="005833D6"/>
    <w:rsid w:val="00584451"/>
    <w:rsid w:val="00587E28"/>
    <w:rsid w:val="00593710"/>
    <w:rsid w:val="005A2612"/>
    <w:rsid w:val="005A54F8"/>
    <w:rsid w:val="005A6302"/>
    <w:rsid w:val="005A665D"/>
    <w:rsid w:val="005A7C34"/>
    <w:rsid w:val="005B0245"/>
    <w:rsid w:val="005C17F0"/>
    <w:rsid w:val="005C6D81"/>
    <w:rsid w:val="005D225E"/>
    <w:rsid w:val="005D2F63"/>
    <w:rsid w:val="005D30F3"/>
    <w:rsid w:val="005D6953"/>
    <w:rsid w:val="005D7FFB"/>
    <w:rsid w:val="005E2978"/>
    <w:rsid w:val="005E5CC4"/>
    <w:rsid w:val="005E6550"/>
    <w:rsid w:val="005F4419"/>
    <w:rsid w:val="005F4644"/>
    <w:rsid w:val="005F63E5"/>
    <w:rsid w:val="00603E36"/>
    <w:rsid w:val="0060707A"/>
    <w:rsid w:val="00610826"/>
    <w:rsid w:val="00613ECF"/>
    <w:rsid w:val="00615244"/>
    <w:rsid w:val="00616A10"/>
    <w:rsid w:val="0061718B"/>
    <w:rsid w:val="00623B44"/>
    <w:rsid w:val="00627181"/>
    <w:rsid w:val="00630665"/>
    <w:rsid w:val="00630DEC"/>
    <w:rsid w:val="00631AB0"/>
    <w:rsid w:val="0063635A"/>
    <w:rsid w:val="00644676"/>
    <w:rsid w:val="006452D3"/>
    <w:rsid w:val="006458B9"/>
    <w:rsid w:val="006517D4"/>
    <w:rsid w:val="00655E92"/>
    <w:rsid w:val="006576C1"/>
    <w:rsid w:val="00657E49"/>
    <w:rsid w:val="006643C3"/>
    <w:rsid w:val="006669F0"/>
    <w:rsid w:val="0067104C"/>
    <w:rsid w:val="00672D9A"/>
    <w:rsid w:val="006808F6"/>
    <w:rsid w:val="0068117D"/>
    <w:rsid w:val="00690FED"/>
    <w:rsid w:val="006916E4"/>
    <w:rsid w:val="00692471"/>
    <w:rsid w:val="0069582B"/>
    <w:rsid w:val="00697C41"/>
    <w:rsid w:val="006A0410"/>
    <w:rsid w:val="006A0A82"/>
    <w:rsid w:val="006A1A27"/>
    <w:rsid w:val="006A6934"/>
    <w:rsid w:val="006A7393"/>
    <w:rsid w:val="006B030A"/>
    <w:rsid w:val="006B2099"/>
    <w:rsid w:val="006B2831"/>
    <w:rsid w:val="006B4B16"/>
    <w:rsid w:val="006C05A4"/>
    <w:rsid w:val="006C1674"/>
    <w:rsid w:val="006C2E8E"/>
    <w:rsid w:val="006C72B4"/>
    <w:rsid w:val="006D098E"/>
    <w:rsid w:val="006D3C28"/>
    <w:rsid w:val="006D5154"/>
    <w:rsid w:val="006D55F6"/>
    <w:rsid w:val="006D639B"/>
    <w:rsid w:val="006E0643"/>
    <w:rsid w:val="006E60C3"/>
    <w:rsid w:val="006F45C9"/>
    <w:rsid w:val="00703E99"/>
    <w:rsid w:val="0070596A"/>
    <w:rsid w:val="007065F9"/>
    <w:rsid w:val="007070E6"/>
    <w:rsid w:val="007102A8"/>
    <w:rsid w:val="00712111"/>
    <w:rsid w:val="00712339"/>
    <w:rsid w:val="00713DD9"/>
    <w:rsid w:val="007149F6"/>
    <w:rsid w:val="007156C6"/>
    <w:rsid w:val="007168CB"/>
    <w:rsid w:val="00716D9B"/>
    <w:rsid w:val="00720206"/>
    <w:rsid w:val="00721F4A"/>
    <w:rsid w:val="0072399F"/>
    <w:rsid w:val="00724BD6"/>
    <w:rsid w:val="00727E35"/>
    <w:rsid w:val="007302EB"/>
    <w:rsid w:val="00730C8F"/>
    <w:rsid w:val="00731D76"/>
    <w:rsid w:val="00732870"/>
    <w:rsid w:val="0073320D"/>
    <w:rsid w:val="00734545"/>
    <w:rsid w:val="00735D17"/>
    <w:rsid w:val="00735DDD"/>
    <w:rsid w:val="00745023"/>
    <w:rsid w:val="00747602"/>
    <w:rsid w:val="007477AF"/>
    <w:rsid w:val="0075071D"/>
    <w:rsid w:val="007538CE"/>
    <w:rsid w:val="007553F7"/>
    <w:rsid w:val="007578B6"/>
    <w:rsid w:val="007630EF"/>
    <w:rsid w:val="00763FD5"/>
    <w:rsid w:val="007651ED"/>
    <w:rsid w:val="007658FE"/>
    <w:rsid w:val="00765B1C"/>
    <w:rsid w:val="00772448"/>
    <w:rsid w:val="00772791"/>
    <w:rsid w:val="00773D65"/>
    <w:rsid w:val="00774723"/>
    <w:rsid w:val="00780D42"/>
    <w:rsid w:val="00781477"/>
    <w:rsid w:val="00781554"/>
    <w:rsid w:val="007827BB"/>
    <w:rsid w:val="0078540E"/>
    <w:rsid w:val="00785C11"/>
    <w:rsid w:val="007916C2"/>
    <w:rsid w:val="00791F3A"/>
    <w:rsid w:val="0079221A"/>
    <w:rsid w:val="00792377"/>
    <w:rsid w:val="007928BD"/>
    <w:rsid w:val="007A1593"/>
    <w:rsid w:val="007A254F"/>
    <w:rsid w:val="007A5556"/>
    <w:rsid w:val="007B0C12"/>
    <w:rsid w:val="007B453B"/>
    <w:rsid w:val="007B45C1"/>
    <w:rsid w:val="007C026D"/>
    <w:rsid w:val="007C0FB3"/>
    <w:rsid w:val="007C1AD8"/>
    <w:rsid w:val="007C3342"/>
    <w:rsid w:val="007C443B"/>
    <w:rsid w:val="007C6A06"/>
    <w:rsid w:val="007C7D4B"/>
    <w:rsid w:val="007D40DE"/>
    <w:rsid w:val="007D4CC7"/>
    <w:rsid w:val="007D695C"/>
    <w:rsid w:val="007D77C7"/>
    <w:rsid w:val="007E208F"/>
    <w:rsid w:val="007E2EF7"/>
    <w:rsid w:val="007E2F3E"/>
    <w:rsid w:val="007E53DE"/>
    <w:rsid w:val="007E7778"/>
    <w:rsid w:val="007F0694"/>
    <w:rsid w:val="007F14B0"/>
    <w:rsid w:val="007F2347"/>
    <w:rsid w:val="007F2F77"/>
    <w:rsid w:val="007F3019"/>
    <w:rsid w:val="007F36F1"/>
    <w:rsid w:val="007F6A5D"/>
    <w:rsid w:val="00804A2D"/>
    <w:rsid w:val="00804C5D"/>
    <w:rsid w:val="00806321"/>
    <w:rsid w:val="00807516"/>
    <w:rsid w:val="00810053"/>
    <w:rsid w:val="00810587"/>
    <w:rsid w:val="0081173D"/>
    <w:rsid w:val="0081237D"/>
    <w:rsid w:val="00813CEE"/>
    <w:rsid w:val="0081515C"/>
    <w:rsid w:val="00823F7B"/>
    <w:rsid w:val="00824077"/>
    <w:rsid w:val="00824DCA"/>
    <w:rsid w:val="00826A5B"/>
    <w:rsid w:val="00835F95"/>
    <w:rsid w:val="008364B2"/>
    <w:rsid w:val="00840415"/>
    <w:rsid w:val="00840553"/>
    <w:rsid w:val="00844EBC"/>
    <w:rsid w:val="00844FF9"/>
    <w:rsid w:val="008472D6"/>
    <w:rsid w:val="0085079A"/>
    <w:rsid w:val="008554F8"/>
    <w:rsid w:val="008565B9"/>
    <w:rsid w:val="0085786E"/>
    <w:rsid w:val="00861F07"/>
    <w:rsid w:val="00862304"/>
    <w:rsid w:val="00863546"/>
    <w:rsid w:val="00864A72"/>
    <w:rsid w:val="008657CA"/>
    <w:rsid w:val="00865EC5"/>
    <w:rsid w:val="0086685C"/>
    <w:rsid w:val="0086708E"/>
    <w:rsid w:val="00874623"/>
    <w:rsid w:val="00876C2B"/>
    <w:rsid w:val="00877FFD"/>
    <w:rsid w:val="008808B9"/>
    <w:rsid w:val="008814E1"/>
    <w:rsid w:val="008854F8"/>
    <w:rsid w:val="00887994"/>
    <w:rsid w:val="00890CC5"/>
    <w:rsid w:val="00894B04"/>
    <w:rsid w:val="008A1540"/>
    <w:rsid w:val="008A1F4A"/>
    <w:rsid w:val="008A3F61"/>
    <w:rsid w:val="008A4496"/>
    <w:rsid w:val="008A4A34"/>
    <w:rsid w:val="008A5966"/>
    <w:rsid w:val="008B31A5"/>
    <w:rsid w:val="008B47B5"/>
    <w:rsid w:val="008B5382"/>
    <w:rsid w:val="008B6387"/>
    <w:rsid w:val="008B66FC"/>
    <w:rsid w:val="008B79D3"/>
    <w:rsid w:val="008B7D2E"/>
    <w:rsid w:val="008C1156"/>
    <w:rsid w:val="008C52DE"/>
    <w:rsid w:val="008D06E1"/>
    <w:rsid w:val="008D0DF6"/>
    <w:rsid w:val="008D3798"/>
    <w:rsid w:val="008D4028"/>
    <w:rsid w:val="008D5BE8"/>
    <w:rsid w:val="008F22DD"/>
    <w:rsid w:val="00904B93"/>
    <w:rsid w:val="009059C5"/>
    <w:rsid w:val="00905A32"/>
    <w:rsid w:val="009119B5"/>
    <w:rsid w:val="00911ED0"/>
    <w:rsid w:val="00912F11"/>
    <w:rsid w:val="00913140"/>
    <w:rsid w:val="00914802"/>
    <w:rsid w:val="00914BA8"/>
    <w:rsid w:val="009157D0"/>
    <w:rsid w:val="00915AF0"/>
    <w:rsid w:val="009206DC"/>
    <w:rsid w:val="00923913"/>
    <w:rsid w:val="00924726"/>
    <w:rsid w:val="00927844"/>
    <w:rsid w:val="009320AA"/>
    <w:rsid w:val="009330D3"/>
    <w:rsid w:val="009332D1"/>
    <w:rsid w:val="009345BE"/>
    <w:rsid w:val="009359FC"/>
    <w:rsid w:val="00935D31"/>
    <w:rsid w:val="0094126C"/>
    <w:rsid w:val="00941AD9"/>
    <w:rsid w:val="00942004"/>
    <w:rsid w:val="009425A1"/>
    <w:rsid w:val="009466AE"/>
    <w:rsid w:val="00946B6E"/>
    <w:rsid w:val="00947B82"/>
    <w:rsid w:val="0095046E"/>
    <w:rsid w:val="00951199"/>
    <w:rsid w:val="00954B46"/>
    <w:rsid w:val="009557D2"/>
    <w:rsid w:val="00956AE8"/>
    <w:rsid w:val="00961E48"/>
    <w:rsid w:val="00963641"/>
    <w:rsid w:val="00963909"/>
    <w:rsid w:val="00964DEB"/>
    <w:rsid w:val="00966076"/>
    <w:rsid w:val="00970670"/>
    <w:rsid w:val="0097077E"/>
    <w:rsid w:val="009723A5"/>
    <w:rsid w:val="009741D6"/>
    <w:rsid w:val="009762A6"/>
    <w:rsid w:val="009800D2"/>
    <w:rsid w:val="009855A2"/>
    <w:rsid w:val="00986CD2"/>
    <w:rsid w:val="00990483"/>
    <w:rsid w:val="00992684"/>
    <w:rsid w:val="0099289A"/>
    <w:rsid w:val="009929CC"/>
    <w:rsid w:val="00992D7F"/>
    <w:rsid w:val="00994FF6"/>
    <w:rsid w:val="00996F03"/>
    <w:rsid w:val="00997EA8"/>
    <w:rsid w:val="009A0C85"/>
    <w:rsid w:val="009A703C"/>
    <w:rsid w:val="009B0BC0"/>
    <w:rsid w:val="009B2551"/>
    <w:rsid w:val="009B3296"/>
    <w:rsid w:val="009B3424"/>
    <w:rsid w:val="009B7A9D"/>
    <w:rsid w:val="009C0F95"/>
    <w:rsid w:val="009C434C"/>
    <w:rsid w:val="009C6CBA"/>
    <w:rsid w:val="009C7D25"/>
    <w:rsid w:val="009D3839"/>
    <w:rsid w:val="009D51E4"/>
    <w:rsid w:val="009E79E9"/>
    <w:rsid w:val="009F05D5"/>
    <w:rsid w:val="009F48BC"/>
    <w:rsid w:val="009F5A4E"/>
    <w:rsid w:val="009F5C9B"/>
    <w:rsid w:val="009F6499"/>
    <w:rsid w:val="00A0197F"/>
    <w:rsid w:val="00A031BB"/>
    <w:rsid w:val="00A04DFB"/>
    <w:rsid w:val="00A06CFD"/>
    <w:rsid w:val="00A101F0"/>
    <w:rsid w:val="00A109DF"/>
    <w:rsid w:val="00A13A44"/>
    <w:rsid w:val="00A14FB6"/>
    <w:rsid w:val="00A20365"/>
    <w:rsid w:val="00A2343F"/>
    <w:rsid w:val="00A26759"/>
    <w:rsid w:val="00A274E1"/>
    <w:rsid w:val="00A32F46"/>
    <w:rsid w:val="00A331A9"/>
    <w:rsid w:val="00A33DC0"/>
    <w:rsid w:val="00A34EE4"/>
    <w:rsid w:val="00A35E15"/>
    <w:rsid w:val="00A367E4"/>
    <w:rsid w:val="00A41978"/>
    <w:rsid w:val="00A42413"/>
    <w:rsid w:val="00A43802"/>
    <w:rsid w:val="00A44674"/>
    <w:rsid w:val="00A46BAB"/>
    <w:rsid w:val="00A528A3"/>
    <w:rsid w:val="00A56212"/>
    <w:rsid w:val="00A57EFA"/>
    <w:rsid w:val="00A6231D"/>
    <w:rsid w:val="00A6375C"/>
    <w:rsid w:val="00A63D86"/>
    <w:rsid w:val="00A65ECE"/>
    <w:rsid w:val="00A663F7"/>
    <w:rsid w:val="00A71E73"/>
    <w:rsid w:val="00A73089"/>
    <w:rsid w:val="00A81628"/>
    <w:rsid w:val="00A943E8"/>
    <w:rsid w:val="00A968A3"/>
    <w:rsid w:val="00A97302"/>
    <w:rsid w:val="00AA02F0"/>
    <w:rsid w:val="00AA0611"/>
    <w:rsid w:val="00AA103A"/>
    <w:rsid w:val="00AA670C"/>
    <w:rsid w:val="00AB057D"/>
    <w:rsid w:val="00AB3E31"/>
    <w:rsid w:val="00AB5ACD"/>
    <w:rsid w:val="00AB5F2D"/>
    <w:rsid w:val="00AB77DE"/>
    <w:rsid w:val="00AC4AFE"/>
    <w:rsid w:val="00AC7A7F"/>
    <w:rsid w:val="00AC7F2B"/>
    <w:rsid w:val="00AD1D79"/>
    <w:rsid w:val="00AD4953"/>
    <w:rsid w:val="00AD5518"/>
    <w:rsid w:val="00AE3015"/>
    <w:rsid w:val="00AE3D70"/>
    <w:rsid w:val="00AE40E5"/>
    <w:rsid w:val="00AE4EE1"/>
    <w:rsid w:val="00AE5B0C"/>
    <w:rsid w:val="00AE66D7"/>
    <w:rsid w:val="00AF1948"/>
    <w:rsid w:val="00AF25C2"/>
    <w:rsid w:val="00AF358C"/>
    <w:rsid w:val="00AF428D"/>
    <w:rsid w:val="00AF646F"/>
    <w:rsid w:val="00B01D23"/>
    <w:rsid w:val="00B035DE"/>
    <w:rsid w:val="00B12391"/>
    <w:rsid w:val="00B1364D"/>
    <w:rsid w:val="00B14C0B"/>
    <w:rsid w:val="00B202D3"/>
    <w:rsid w:val="00B20E2F"/>
    <w:rsid w:val="00B219F7"/>
    <w:rsid w:val="00B23823"/>
    <w:rsid w:val="00B30B00"/>
    <w:rsid w:val="00B3493C"/>
    <w:rsid w:val="00B36AAF"/>
    <w:rsid w:val="00B3732F"/>
    <w:rsid w:val="00B40074"/>
    <w:rsid w:val="00B4375E"/>
    <w:rsid w:val="00B450CC"/>
    <w:rsid w:val="00B457C9"/>
    <w:rsid w:val="00B46438"/>
    <w:rsid w:val="00B46E80"/>
    <w:rsid w:val="00B540D6"/>
    <w:rsid w:val="00B553C6"/>
    <w:rsid w:val="00B57596"/>
    <w:rsid w:val="00B61217"/>
    <w:rsid w:val="00B63E56"/>
    <w:rsid w:val="00B658CB"/>
    <w:rsid w:val="00B671EE"/>
    <w:rsid w:val="00B71C37"/>
    <w:rsid w:val="00B7493F"/>
    <w:rsid w:val="00B77036"/>
    <w:rsid w:val="00B838EB"/>
    <w:rsid w:val="00B844A9"/>
    <w:rsid w:val="00B85C32"/>
    <w:rsid w:val="00B87A70"/>
    <w:rsid w:val="00B9048E"/>
    <w:rsid w:val="00B93993"/>
    <w:rsid w:val="00B97922"/>
    <w:rsid w:val="00B97B2C"/>
    <w:rsid w:val="00BA7858"/>
    <w:rsid w:val="00BA7FAC"/>
    <w:rsid w:val="00BB790A"/>
    <w:rsid w:val="00BC30ED"/>
    <w:rsid w:val="00BC6919"/>
    <w:rsid w:val="00BD01F7"/>
    <w:rsid w:val="00BD1102"/>
    <w:rsid w:val="00BD74BE"/>
    <w:rsid w:val="00BE00BD"/>
    <w:rsid w:val="00BE1797"/>
    <w:rsid w:val="00BE4678"/>
    <w:rsid w:val="00BE5F35"/>
    <w:rsid w:val="00BF01AE"/>
    <w:rsid w:val="00BF24B1"/>
    <w:rsid w:val="00BF3715"/>
    <w:rsid w:val="00BF6783"/>
    <w:rsid w:val="00BF6AA7"/>
    <w:rsid w:val="00BF7118"/>
    <w:rsid w:val="00C004F1"/>
    <w:rsid w:val="00C019D0"/>
    <w:rsid w:val="00C02B44"/>
    <w:rsid w:val="00C03032"/>
    <w:rsid w:val="00C03409"/>
    <w:rsid w:val="00C12BF0"/>
    <w:rsid w:val="00C1416D"/>
    <w:rsid w:val="00C16A85"/>
    <w:rsid w:val="00C16B5F"/>
    <w:rsid w:val="00C201D0"/>
    <w:rsid w:val="00C21802"/>
    <w:rsid w:val="00C21CC9"/>
    <w:rsid w:val="00C22A5E"/>
    <w:rsid w:val="00C23788"/>
    <w:rsid w:val="00C250AA"/>
    <w:rsid w:val="00C2543F"/>
    <w:rsid w:val="00C262E2"/>
    <w:rsid w:val="00C279FF"/>
    <w:rsid w:val="00C27A7F"/>
    <w:rsid w:val="00C30EED"/>
    <w:rsid w:val="00C32CB5"/>
    <w:rsid w:val="00C34690"/>
    <w:rsid w:val="00C35EF8"/>
    <w:rsid w:val="00C4056D"/>
    <w:rsid w:val="00C4382A"/>
    <w:rsid w:val="00C44FD7"/>
    <w:rsid w:val="00C458D4"/>
    <w:rsid w:val="00C469CB"/>
    <w:rsid w:val="00C542DA"/>
    <w:rsid w:val="00C604B9"/>
    <w:rsid w:val="00C625A5"/>
    <w:rsid w:val="00C65739"/>
    <w:rsid w:val="00C67EF1"/>
    <w:rsid w:val="00C71864"/>
    <w:rsid w:val="00C75922"/>
    <w:rsid w:val="00C80374"/>
    <w:rsid w:val="00C814E3"/>
    <w:rsid w:val="00C85B61"/>
    <w:rsid w:val="00C91705"/>
    <w:rsid w:val="00C946FD"/>
    <w:rsid w:val="00C95224"/>
    <w:rsid w:val="00C96439"/>
    <w:rsid w:val="00C9657E"/>
    <w:rsid w:val="00CA0241"/>
    <w:rsid w:val="00CA19F5"/>
    <w:rsid w:val="00CA1A05"/>
    <w:rsid w:val="00CA5EFD"/>
    <w:rsid w:val="00CB0C24"/>
    <w:rsid w:val="00CB2E71"/>
    <w:rsid w:val="00CB5709"/>
    <w:rsid w:val="00CC0C76"/>
    <w:rsid w:val="00CC5EC2"/>
    <w:rsid w:val="00CD3E8F"/>
    <w:rsid w:val="00CD4C4A"/>
    <w:rsid w:val="00CD53FC"/>
    <w:rsid w:val="00CD745A"/>
    <w:rsid w:val="00CD7B3E"/>
    <w:rsid w:val="00CE4472"/>
    <w:rsid w:val="00CE4FC4"/>
    <w:rsid w:val="00CE61C2"/>
    <w:rsid w:val="00CE6CA9"/>
    <w:rsid w:val="00CE7636"/>
    <w:rsid w:val="00CF093A"/>
    <w:rsid w:val="00CF0F08"/>
    <w:rsid w:val="00CF11F3"/>
    <w:rsid w:val="00CF2599"/>
    <w:rsid w:val="00CF2B67"/>
    <w:rsid w:val="00CF4152"/>
    <w:rsid w:val="00CF4CC3"/>
    <w:rsid w:val="00D0158F"/>
    <w:rsid w:val="00D01841"/>
    <w:rsid w:val="00D019B0"/>
    <w:rsid w:val="00D049B0"/>
    <w:rsid w:val="00D0642D"/>
    <w:rsid w:val="00D07715"/>
    <w:rsid w:val="00D2210D"/>
    <w:rsid w:val="00D23779"/>
    <w:rsid w:val="00D23E3B"/>
    <w:rsid w:val="00D24BA5"/>
    <w:rsid w:val="00D30B2D"/>
    <w:rsid w:val="00D33C4C"/>
    <w:rsid w:val="00D41317"/>
    <w:rsid w:val="00D42F62"/>
    <w:rsid w:val="00D45D04"/>
    <w:rsid w:val="00D45EE5"/>
    <w:rsid w:val="00D50939"/>
    <w:rsid w:val="00D56EEB"/>
    <w:rsid w:val="00D62F3D"/>
    <w:rsid w:val="00D71FFB"/>
    <w:rsid w:val="00D75E00"/>
    <w:rsid w:val="00D76CD8"/>
    <w:rsid w:val="00D77F30"/>
    <w:rsid w:val="00D85289"/>
    <w:rsid w:val="00D8540F"/>
    <w:rsid w:val="00D86D54"/>
    <w:rsid w:val="00D90E16"/>
    <w:rsid w:val="00DA5535"/>
    <w:rsid w:val="00DA5C50"/>
    <w:rsid w:val="00DA71AC"/>
    <w:rsid w:val="00DB3B50"/>
    <w:rsid w:val="00DC4081"/>
    <w:rsid w:val="00DC4C03"/>
    <w:rsid w:val="00DC53F8"/>
    <w:rsid w:val="00DC7226"/>
    <w:rsid w:val="00DD0724"/>
    <w:rsid w:val="00DD0924"/>
    <w:rsid w:val="00DD0B1B"/>
    <w:rsid w:val="00DD1BCA"/>
    <w:rsid w:val="00DD2473"/>
    <w:rsid w:val="00DD6209"/>
    <w:rsid w:val="00DD784D"/>
    <w:rsid w:val="00DE24CA"/>
    <w:rsid w:val="00DE4DF0"/>
    <w:rsid w:val="00DF30A4"/>
    <w:rsid w:val="00DF3784"/>
    <w:rsid w:val="00DF44DA"/>
    <w:rsid w:val="00DF4872"/>
    <w:rsid w:val="00DF62DC"/>
    <w:rsid w:val="00DF6CEF"/>
    <w:rsid w:val="00E00333"/>
    <w:rsid w:val="00E01451"/>
    <w:rsid w:val="00E01617"/>
    <w:rsid w:val="00E06800"/>
    <w:rsid w:val="00E12BB0"/>
    <w:rsid w:val="00E131A1"/>
    <w:rsid w:val="00E135D9"/>
    <w:rsid w:val="00E15010"/>
    <w:rsid w:val="00E30AED"/>
    <w:rsid w:val="00E3136B"/>
    <w:rsid w:val="00E32181"/>
    <w:rsid w:val="00E34817"/>
    <w:rsid w:val="00E3562C"/>
    <w:rsid w:val="00E359F3"/>
    <w:rsid w:val="00E37173"/>
    <w:rsid w:val="00E37A11"/>
    <w:rsid w:val="00E4089F"/>
    <w:rsid w:val="00E40E91"/>
    <w:rsid w:val="00E41A41"/>
    <w:rsid w:val="00E41C27"/>
    <w:rsid w:val="00E41E9C"/>
    <w:rsid w:val="00E44B9F"/>
    <w:rsid w:val="00E50EFD"/>
    <w:rsid w:val="00E53881"/>
    <w:rsid w:val="00E5394D"/>
    <w:rsid w:val="00E54349"/>
    <w:rsid w:val="00E55CE8"/>
    <w:rsid w:val="00E565D5"/>
    <w:rsid w:val="00E577FB"/>
    <w:rsid w:val="00E662DD"/>
    <w:rsid w:val="00E70E11"/>
    <w:rsid w:val="00E711DE"/>
    <w:rsid w:val="00E76400"/>
    <w:rsid w:val="00E77592"/>
    <w:rsid w:val="00E800D1"/>
    <w:rsid w:val="00E81CEE"/>
    <w:rsid w:val="00E8203D"/>
    <w:rsid w:val="00E87770"/>
    <w:rsid w:val="00E91F20"/>
    <w:rsid w:val="00E92B2F"/>
    <w:rsid w:val="00E92D47"/>
    <w:rsid w:val="00E95B97"/>
    <w:rsid w:val="00E97A22"/>
    <w:rsid w:val="00EA06DB"/>
    <w:rsid w:val="00EA09D2"/>
    <w:rsid w:val="00EA0D0F"/>
    <w:rsid w:val="00EA794D"/>
    <w:rsid w:val="00EB00EE"/>
    <w:rsid w:val="00EB0E84"/>
    <w:rsid w:val="00EB20E6"/>
    <w:rsid w:val="00EB3932"/>
    <w:rsid w:val="00EC0F2B"/>
    <w:rsid w:val="00EC1A12"/>
    <w:rsid w:val="00EC22A3"/>
    <w:rsid w:val="00EC296D"/>
    <w:rsid w:val="00EC6396"/>
    <w:rsid w:val="00EC7229"/>
    <w:rsid w:val="00ED2730"/>
    <w:rsid w:val="00ED3F84"/>
    <w:rsid w:val="00ED6C65"/>
    <w:rsid w:val="00ED6E38"/>
    <w:rsid w:val="00EE457E"/>
    <w:rsid w:val="00EE6E55"/>
    <w:rsid w:val="00EE7559"/>
    <w:rsid w:val="00EE7F92"/>
    <w:rsid w:val="00EF0476"/>
    <w:rsid w:val="00EF18FC"/>
    <w:rsid w:val="00EF29EE"/>
    <w:rsid w:val="00EF3273"/>
    <w:rsid w:val="00EF3862"/>
    <w:rsid w:val="00EF58E7"/>
    <w:rsid w:val="00F020A6"/>
    <w:rsid w:val="00F04296"/>
    <w:rsid w:val="00F051D1"/>
    <w:rsid w:val="00F07751"/>
    <w:rsid w:val="00F15082"/>
    <w:rsid w:val="00F20554"/>
    <w:rsid w:val="00F217D8"/>
    <w:rsid w:val="00F270DA"/>
    <w:rsid w:val="00F339C5"/>
    <w:rsid w:val="00F34BA9"/>
    <w:rsid w:val="00F36B83"/>
    <w:rsid w:val="00F37A11"/>
    <w:rsid w:val="00F37A8E"/>
    <w:rsid w:val="00F405FB"/>
    <w:rsid w:val="00F40F85"/>
    <w:rsid w:val="00F416F9"/>
    <w:rsid w:val="00F41C36"/>
    <w:rsid w:val="00F41EAF"/>
    <w:rsid w:val="00F432EA"/>
    <w:rsid w:val="00F45669"/>
    <w:rsid w:val="00F45FD0"/>
    <w:rsid w:val="00F47C6F"/>
    <w:rsid w:val="00F5105A"/>
    <w:rsid w:val="00F51475"/>
    <w:rsid w:val="00F51C33"/>
    <w:rsid w:val="00F52C48"/>
    <w:rsid w:val="00F52EE1"/>
    <w:rsid w:val="00F54F82"/>
    <w:rsid w:val="00F560D3"/>
    <w:rsid w:val="00F56503"/>
    <w:rsid w:val="00F6281E"/>
    <w:rsid w:val="00F66211"/>
    <w:rsid w:val="00F66A8D"/>
    <w:rsid w:val="00F70675"/>
    <w:rsid w:val="00F728BC"/>
    <w:rsid w:val="00F72F3B"/>
    <w:rsid w:val="00F776D8"/>
    <w:rsid w:val="00F777E4"/>
    <w:rsid w:val="00F9018D"/>
    <w:rsid w:val="00F924A6"/>
    <w:rsid w:val="00F92A9E"/>
    <w:rsid w:val="00F97A63"/>
    <w:rsid w:val="00FA21B3"/>
    <w:rsid w:val="00FA2F17"/>
    <w:rsid w:val="00FA3C71"/>
    <w:rsid w:val="00FB077A"/>
    <w:rsid w:val="00FB2666"/>
    <w:rsid w:val="00FB3FDB"/>
    <w:rsid w:val="00FC2395"/>
    <w:rsid w:val="00FC2449"/>
    <w:rsid w:val="00FC373E"/>
    <w:rsid w:val="00FC77D8"/>
    <w:rsid w:val="00FD2495"/>
    <w:rsid w:val="00FD2839"/>
    <w:rsid w:val="00FD46E6"/>
    <w:rsid w:val="00FD4D5D"/>
    <w:rsid w:val="00FD58A8"/>
    <w:rsid w:val="00FD6626"/>
    <w:rsid w:val="00FD79F4"/>
    <w:rsid w:val="00FE4E99"/>
    <w:rsid w:val="00FE5D48"/>
    <w:rsid w:val="00FF0D72"/>
    <w:rsid w:val="00FF5768"/>
    <w:rsid w:val="00FF6CA0"/>
    <w:rsid w:val="00FF6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F5A0D1"/>
  <w15:docId w15:val="{6485B221-D202-4BBA-B208-61F68F526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6CBA"/>
    <w:pPr>
      <w:widowControl w:val="0"/>
      <w:jc w:val="both"/>
    </w:pPr>
    <w:rPr>
      <w:rFonts w:eastAsia="ＭＳ ゴシック"/>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7FFD"/>
    <w:pPr>
      <w:ind w:leftChars="400" w:left="840"/>
    </w:pPr>
  </w:style>
  <w:style w:type="paragraph" w:styleId="a4">
    <w:name w:val="Balloon Text"/>
    <w:basedOn w:val="a"/>
    <w:link w:val="a5"/>
    <w:uiPriority w:val="99"/>
    <w:semiHidden/>
    <w:unhideWhenUsed/>
    <w:rsid w:val="0097077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7077E"/>
    <w:rPr>
      <w:rFonts w:asciiTheme="majorHAnsi" w:eastAsiaTheme="majorEastAsia" w:hAnsiTheme="majorHAnsi" w:cstheme="majorBidi"/>
      <w:sz w:val="18"/>
      <w:szCs w:val="18"/>
    </w:rPr>
  </w:style>
  <w:style w:type="paragraph" w:styleId="a6">
    <w:name w:val="header"/>
    <w:basedOn w:val="a"/>
    <w:link w:val="a7"/>
    <w:uiPriority w:val="99"/>
    <w:unhideWhenUsed/>
    <w:rsid w:val="00A0197F"/>
    <w:pPr>
      <w:tabs>
        <w:tab w:val="center" w:pos="4252"/>
        <w:tab w:val="right" w:pos="8504"/>
      </w:tabs>
      <w:snapToGrid w:val="0"/>
    </w:pPr>
  </w:style>
  <w:style w:type="character" w:customStyle="1" w:styleId="a7">
    <w:name w:val="ヘッダー (文字)"/>
    <w:basedOn w:val="a0"/>
    <w:link w:val="a6"/>
    <w:uiPriority w:val="99"/>
    <w:rsid w:val="00A0197F"/>
  </w:style>
  <w:style w:type="paragraph" w:styleId="a8">
    <w:name w:val="footer"/>
    <w:basedOn w:val="a"/>
    <w:link w:val="a9"/>
    <w:uiPriority w:val="99"/>
    <w:unhideWhenUsed/>
    <w:rsid w:val="00A0197F"/>
    <w:pPr>
      <w:tabs>
        <w:tab w:val="center" w:pos="4252"/>
        <w:tab w:val="right" w:pos="8504"/>
      </w:tabs>
      <w:snapToGrid w:val="0"/>
    </w:pPr>
  </w:style>
  <w:style w:type="character" w:customStyle="1" w:styleId="a9">
    <w:name w:val="フッター (文字)"/>
    <w:basedOn w:val="a0"/>
    <w:link w:val="a8"/>
    <w:uiPriority w:val="99"/>
    <w:rsid w:val="00A0197F"/>
  </w:style>
  <w:style w:type="paragraph" w:styleId="aa">
    <w:name w:val="Plain Text"/>
    <w:basedOn w:val="a"/>
    <w:link w:val="ab"/>
    <w:rsid w:val="006A6934"/>
    <w:rPr>
      <w:rFonts w:ascii="ＭＳ 明朝" w:hAnsi="Courier New" w:cs="Courier New"/>
      <w:szCs w:val="21"/>
    </w:rPr>
  </w:style>
  <w:style w:type="character" w:customStyle="1" w:styleId="ab">
    <w:name w:val="書式なし (文字)"/>
    <w:basedOn w:val="a0"/>
    <w:link w:val="aa"/>
    <w:rsid w:val="006A6934"/>
    <w:rPr>
      <w:rFonts w:ascii="ＭＳ 明朝" w:eastAsia="ＭＳ ゴシック" w:hAnsi="Courier New" w:cs="Courier New"/>
      <w:sz w:val="28"/>
      <w:szCs w:val="21"/>
    </w:rPr>
  </w:style>
  <w:style w:type="paragraph" w:customStyle="1" w:styleId="ac">
    <w:name w:val="一太郎８/９"/>
    <w:rsid w:val="00824DCA"/>
    <w:pPr>
      <w:widowControl w:val="0"/>
      <w:wordWrap w:val="0"/>
      <w:autoSpaceDE w:val="0"/>
      <w:autoSpaceDN w:val="0"/>
      <w:adjustRightInd w:val="0"/>
      <w:spacing w:line="396" w:lineRule="atLeast"/>
      <w:jc w:val="both"/>
    </w:pPr>
    <w:rPr>
      <w:rFonts w:ascii="ＭＳ 明朝" w:eastAsia="ＭＳ 明朝" w:hAnsi="Century" w:cs="Times New Roman"/>
      <w:kern w:val="0"/>
      <w:szCs w:val="21"/>
    </w:rPr>
  </w:style>
  <w:style w:type="paragraph" w:styleId="ad">
    <w:name w:val="Date"/>
    <w:basedOn w:val="a"/>
    <w:next w:val="a"/>
    <w:link w:val="ae"/>
    <w:uiPriority w:val="99"/>
    <w:semiHidden/>
    <w:unhideWhenUsed/>
    <w:rsid w:val="00587E28"/>
  </w:style>
  <w:style w:type="character" w:customStyle="1" w:styleId="ae">
    <w:name w:val="日付 (文字)"/>
    <w:basedOn w:val="a0"/>
    <w:link w:val="ad"/>
    <w:uiPriority w:val="99"/>
    <w:semiHidden/>
    <w:rsid w:val="00587E28"/>
  </w:style>
  <w:style w:type="paragraph" w:styleId="HTML">
    <w:name w:val="HTML Preformatted"/>
    <w:basedOn w:val="a"/>
    <w:link w:val="HTML0"/>
    <w:uiPriority w:val="99"/>
    <w:unhideWhenUsed/>
    <w:rsid w:val="001C21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hAnsi="ＭＳ ゴシック" w:cs="ＭＳ ゴシック"/>
      <w:kern w:val="0"/>
      <w:sz w:val="24"/>
      <w:szCs w:val="24"/>
    </w:rPr>
  </w:style>
  <w:style w:type="character" w:customStyle="1" w:styleId="HTML0">
    <w:name w:val="HTML 書式付き (文字)"/>
    <w:basedOn w:val="a0"/>
    <w:link w:val="HTML"/>
    <w:uiPriority w:val="99"/>
    <w:rsid w:val="001C2121"/>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4604001">
      <w:bodyDiv w:val="1"/>
      <w:marLeft w:val="0"/>
      <w:marRight w:val="0"/>
      <w:marTop w:val="0"/>
      <w:marBottom w:val="0"/>
      <w:divBdr>
        <w:top w:val="none" w:sz="0" w:space="0" w:color="auto"/>
        <w:left w:val="none" w:sz="0" w:space="0" w:color="auto"/>
        <w:bottom w:val="none" w:sz="0" w:space="0" w:color="auto"/>
        <w:right w:val="none" w:sz="0" w:space="0" w:color="auto"/>
      </w:divBdr>
    </w:div>
    <w:div w:id="579414260">
      <w:bodyDiv w:val="1"/>
      <w:marLeft w:val="0"/>
      <w:marRight w:val="0"/>
      <w:marTop w:val="0"/>
      <w:marBottom w:val="0"/>
      <w:divBdr>
        <w:top w:val="none" w:sz="0" w:space="0" w:color="auto"/>
        <w:left w:val="none" w:sz="0" w:space="0" w:color="auto"/>
        <w:bottom w:val="none" w:sz="0" w:space="0" w:color="auto"/>
        <w:right w:val="none" w:sz="0" w:space="0" w:color="auto"/>
      </w:divBdr>
    </w:div>
    <w:div w:id="639266802">
      <w:bodyDiv w:val="1"/>
      <w:marLeft w:val="0"/>
      <w:marRight w:val="0"/>
      <w:marTop w:val="0"/>
      <w:marBottom w:val="0"/>
      <w:divBdr>
        <w:top w:val="none" w:sz="0" w:space="0" w:color="auto"/>
        <w:left w:val="none" w:sz="0" w:space="0" w:color="auto"/>
        <w:bottom w:val="none" w:sz="0" w:space="0" w:color="auto"/>
        <w:right w:val="none" w:sz="0" w:space="0" w:color="auto"/>
      </w:divBdr>
    </w:div>
    <w:div w:id="873155675">
      <w:bodyDiv w:val="1"/>
      <w:marLeft w:val="0"/>
      <w:marRight w:val="0"/>
      <w:marTop w:val="0"/>
      <w:marBottom w:val="0"/>
      <w:divBdr>
        <w:top w:val="none" w:sz="0" w:space="0" w:color="auto"/>
        <w:left w:val="none" w:sz="0" w:space="0" w:color="auto"/>
        <w:bottom w:val="none" w:sz="0" w:space="0" w:color="auto"/>
        <w:right w:val="none" w:sz="0" w:space="0" w:color="auto"/>
      </w:divBdr>
    </w:div>
    <w:div w:id="161594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F71F6-37D1-4A1E-B138-14DB225AD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344</Words>
  <Characters>1963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keiri</dc:creator>
  <cp:lastModifiedBy>視覚障害者協会 京都府</cp:lastModifiedBy>
  <cp:revision>2</cp:revision>
  <cp:lastPrinted>2024-04-18T07:24:00Z</cp:lastPrinted>
  <dcterms:created xsi:type="dcterms:W3CDTF">2024-06-05T07:16:00Z</dcterms:created>
  <dcterms:modified xsi:type="dcterms:W3CDTF">2024-06-05T07:16:00Z</dcterms:modified>
</cp:coreProperties>
</file>